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B5" w:rsidRPr="00591FB5" w:rsidRDefault="00591FB5" w:rsidP="00591FB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Special Report</w:t>
      </w:r>
      <w:r w:rsidRPr="00591FB5">
        <w:rPr>
          <w:rFonts w:ascii="Times New Roman" w:hAnsi="Times New Roman" w:cs="Times New Roman"/>
        </w:rPr>
        <w:t xml:space="preserve"> for COAI, Inc.</w:t>
      </w:r>
    </w:p>
    <w:p w:rsidR="00306F88" w:rsidRPr="00591FB5" w:rsidRDefault="00E574A5" w:rsidP="00591FB5">
      <w:pPr>
        <w:ind w:firstLine="360"/>
        <w:jc w:val="center"/>
        <w:rPr>
          <w:rFonts w:ascii="Times New Roman" w:hAnsi="Times New Roman" w:cs="Times New Roman"/>
        </w:rPr>
      </w:pPr>
      <w:r w:rsidRPr="00591FB5">
        <w:rPr>
          <w:rFonts w:ascii="Times New Roman" w:hAnsi="Times New Roman" w:cs="Times New Roman"/>
        </w:rPr>
        <w:t>Time Frame: July 1, 2018 – June 30, 2019</w:t>
      </w:r>
    </w:p>
    <w:p w:rsidR="00E574A5" w:rsidRPr="00337699" w:rsidRDefault="00E574A5">
      <w:pPr>
        <w:rPr>
          <w:rFonts w:ascii="Times New Roman" w:hAnsi="Times New Roman" w:cs="Times New Roman"/>
        </w:rPr>
      </w:pPr>
    </w:p>
    <w:p w:rsidR="00E574A5" w:rsidRPr="00337699" w:rsidRDefault="00E574A5" w:rsidP="00E57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37699">
        <w:rPr>
          <w:rFonts w:ascii="Times New Roman" w:hAnsi="Times New Roman" w:cs="Times New Roman"/>
          <w:b/>
          <w:sz w:val="28"/>
        </w:rPr>
        <w:t>STD’s GENERAL STATISTICS</w:t>
      </w:r>
    </w:p>
    <w:p w:rsidR="00E574A5" w:rsidRPr="00337699" w:rsidRDefault="00E574A5" w:rsidP="00E574A5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3248B" w:rsidRPr="00337699" w:rsidTr="00E574A5"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Disease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(%)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</w:t>
            </w:r>
            <w:r w:rsidR="0069026E" w:rsidRPr="00337699">
              <w:rPr>
                <w:rFonts w:ascii="Times New Roman" w:hAnsi="Times New Roman" w:cs="Times New Roman"/>
                <w:b/>
              </w:rPr>
              <w:t>ent (%)</w:t>
            </w:r>
          </w:p>
        </w:tc>
      </w:tr>
      <w:tr w:rsidR="00B3248B" w:rsidRPr="00337699" w:rsidTr="00E574A5">
        <w:tc>
          <w:tcPr>
            <w:tcW w:w="2207" w:type="dxa"/>
            <w:shd w:val="clear" w:color="auto" w:fill="F2F2F2" w:themeFill="background1" w:themeFillShade="F2"/>
          </w:tcPr>
          <w:p w:rsidR="00B3248B" w:rsidRPr="00337699" w:rsidRDefault="00B3248B" w:rsidP="00306F88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Chlamydia</w:t>
            </w:r>
          </w:p>
        </w:tc>
        <w:tc>
          <w:tcPr>
            <w:tcW w:w="2207" w:type="dxa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5,579</w:t>
            </w:r>
          </w:p>
        </w:tc>
        <w:tc>
          <w:tcPr>
            <w:tcW w:w="2207" w:type="dxa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77.79</w:t>
            </w:r>
          </w:p>
        </w:tc>
        <w:tc>
          <w:tcPr>
            <w:tcW w:w="2207" w:type="dxa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77.79</w:t>
            </w:r>
          </w:p>
        </w:tc>
      </w:tr>
      <w:tr w:rsidR="00B3248B" w:rsidRPr="00337699" w:rsidTr="00E574A5">
        <w:tc>
          <w:tcPr>
            <w:tcW w:w="2207" w:type="dxa"/>
            <w:shd w:val="clear" w:color="auto" w:fill="F2F2F2" w:themeFill="background1" w:themeFillShade="F2"/>
          </w:tcPr>
          <w:p w:rsidR="00B3248B" w:rsidRPr="00337699" w:rsidRDefault="00B3248B" w:rsidP="00306F88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Gonorrhea</w:t>
            </w:r>
          </w:p>
        </w:tc>
        <w:tc>
          <w:tcPr>
            <w:tcW w:w="2207" w:type="dxa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207" w:type="dxa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7.49</w:t>
            </w:r>
          </w:p>
        </w:tc>
        <w:tc>
          <w:tcPr>
            <w:tcW w:w="2207" w:type="dxa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85.28</w:t>
            </w:r>
          </w:p>
        </w:tc>
      </w:tr>
      <w:tr w:rsidR="00B3248B" w:rsidRPr="00337699" w:rsidTr="00E574A5">
        <w:tc>
          <w:tcPr>
            <w:tcW w:w="2207" w:type="dxa"/>
            <w:shd w:val="clear" w:color="auto" w:fill="F2F2F2" w:themeFill="background1" w:themeFillShade="F2"/>
          </w:tcPr>
          <w:p w:rsidR="00B3248B" w:rsidRPr="00337699" w:rsidRDefault="00B3248B" w:rsidP="00306F88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 xml:space="preserve">Syphilis </w:t>
            </w:r>
          </w:p>
        </w:tc>
        <w:tc>
          <w:tcPr>
            <w:tcW w:w="2207" w:type="dxa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1,056</w:t>
            </w:r>
          </w:p>
        </w:tc>
        <w:tc>
          <w:tcPr>
            <w:tcW w:w="2207" w:type="dxa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14.72</w:t>
            </w:r>
          </w:p>
        </w:tc>
        <w:tc>
          <w:tcPr>
            <w:tcW w:w="2207" w:type="dxa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B3248B" w:rsidRPr="00337699" w:rsidTr="00E574A5"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B3248B" w:rsidRPr="00337699" w:rsidRDefault="00B3248B" w:rsidP="00B76450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07" w:type="dxa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7,172</w:t>
            </w:r>
          </w:p>
        </w:tc>
        <w:tc>
          <w:tcPr>
            <w:tcW w:w="2207" w:type="dxa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B3248B" w:rsidRPr="00337699" w:rsidRDefault="00B3248B" w:rsidP="00B76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026E" w:rsidRPr="00337699" w:rsidRDefault="0069026E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009"/>
        <w:gridCol w:w="2207"/>
        <w:gridCol w:w="2207"/>
      </w:tblGrid>
      <w:tr w:rsidR="0069026E" w:rsidRPr="00337699" w:rsidTr="00E574A5"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69026E" w:rsidRPr="00337699" w:rsidRDefault="0069026E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Syphilis by Diagnosis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:rsidR="0069026E" w:rsidRPr="00337699" w:rsidRDefault="0069026E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69026E" w:rsidRPr="00337699" w:rsidRDefault="003C6B0C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</w:t>
            </w:r>
            <w:r w:rsidR="0069026E" w:rsidRPr="00337699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69026E" w:rsidRPr="00337699" w:rsidRDefault="0069026E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Percent (%)</w:t>
            </w:r>
          </w:p>
        </w:tc>
      </w:tr>
      <w:tr w:rsidR="0069026E" w:rsidRPr="00337699" w:rsidTr="00E574A5">
        <w:tc>
          <w:tcPr>
            <w:tcW w:w="2405" w:type="dxa"/>
            <w:shd w:val="clear" w:color="auto" w:fill="F2F2F2" w:themeFill="background1" w:themeFillShade="F2"/>
          </w:tcPr>
          <w:p w:rsidR="0069026E" w:rsidRPr="00337699" w:rsidRDefault="0069026E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2009" w:type="dxa"/>
            <w:vAlign w:val="center"/>
          </w:tcPr>
          <w:p w:rsidR="0069026E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07" w:type="dxa"/>
            <w:vAlign w:val="center"/>
          </w:tcPr>
          <w:p w:rsidR="0069026E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07" w:type="dxa"/>
            <w:vAlign w:val="center"/>
          </w:tcPr>
          <w:p w:rsidR="0069026E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9.00</w:t>
            </w:r>
          </w:p>
        </w:tc>
      </w:tr>
      <w:tr w:rsidR="0069026E" w:rsidRPr="00337699" w:rsidTr="00E574A5">
        <w:tc>
          <w:tcPr>
            <w:tcW w:w="2405" w:type="dxa"/>
            <w:shd w:val="clear" w:color="auto" w:fill="F2F2F2" w:themeFill="background1" w:themeFillShade="F2"/>
          </w:tcPr>
          <w:p w:rsidR="0069026E" w:rsidRPr="00337699" w:rsidRDefault="003C6B0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Secondary</w:t>
            </w:r>
          </w:p>
        </w:tc>
        <w:tc>
          <w:tcPr>
            <w:tcW w:w="2009" w:type="dxa"/>
            <w:vAlign w:val="center"/>
          </w:tcPr>
          <w:p w:rsidR="0069026E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207" w:type="dxa"/>
            <w:vAlign w:val="center"/>
          </w:tcPr>
          <w:p w:rsidR="0069026E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24.81</w:t>
            </w:r>
          </w:p>
        </w:tc>
        <w:tc>
          <w:tcPr>
            <w:tcW w:w="2207" w:type="dxa"/>
            <w:vAlign w:val="center"/>
          </w:tcPr>
          <w:p w:rsidR="0069026E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33.81</w:t>
            </w:r>
          </w:p>
        </w:tc>
      </w:tr>
      <w:tr w:rsidR="0069026E" w:rsidRPr="00337699" w:rsidTr="00E574A5">
        <w:tc>
          <w:tcPr>
            <w:tcW w:w="2405" w:type="dxa"/>
            <w:shd w:val="clear" w:color="auto" w:fill="F2F2F2" w:themeFill="background1" w:themeFillShade="F2"/>
          </w:tcPr>
          <w:p w:rsidR="0069026E" w:rsidRPr="00337699" w:rsidRDefault="003C6B0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Early Latent</w:t>
            </w:r>
          </w:p>
        </w:tc>
        <w:tc>
          <w:tcPr>
            <w:tcW w:w="2009" w:type="dxa"/>
            <w:vAlign w:val="center"/>
          </w:tcPr>
          <w:p w:rsidR="0069026E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207" w:type="dxa"/>
            <w:vAlign w:val="center"/>
          </w:tcPr>
          <w:p w:rsidR="0069026E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51.99</w:t>
            </w:r>
          </w:p>
        </w:tc>
        <w:tc>
          <w:tcPr>
            <w:tcW w:w="2207" w:type="dxa"/>
            <w:vAlign w:val="center"/>
          </w:tcPr>
          <w:p w:rsidR="0069026E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85.80</w:t>
            </w:r>
          </w:p>
        </w:tc>
      </w:tr>
      <w:tr w:rsidR="003C6B0C" w:rsidRPr="00337699" w:rsidTr="00E574A5">
        <w:tc>
          <w:tcPr>
            <w:tcW w:w="2405" w:type="dxa"/>
            <w:shd w:val="clear" w:color="auto" w:fill="F2F2F2" w:themeFill="background1" w:themeFillShade="F2"/>
          </w:tcPr>
          <w:p w:rsidR="003C6B0C" w:rsidRPr="00337699" w:rsidRDefault="003C6B0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Unknown Duration</w:t>
            </w:r>
          </w:p>
        </w:tc>
        <w:tc>
          <w:tcPr>
            <w:tcW w:w="2009" w:type="dxa"/>
            <w:vAlign w:val="center"/>
          </w:tcPr>
          <w:p w:rsidR="003C6B0C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7" w:type="dxa"/>
            <w:vAlign w:val="center"/>
          </w:tcPr>
          <w:p w:rsidR="003C6B0C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207" w:type="dxa"/>
            <w:vAlign w:val="center"/>
          </w:tcPr>
          <w:p w:rsidR="003C6B0C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86.18</w:t>
            </w:r>
          </w:p>
        </w:tc>
      </w:tr>
      <w:tr w:rsidR="003C6B0C" w:rsidRPr="00337699" w:rsidTr="00E574A5">
        <w:tc>
          <w:tcPr>
            <w:tcW w:w="2405" w:type="dxa"/>
            <w:shd w:val="clear" w:color="auto" w:fill="F2F2F2" w:themeFill="background1" w:themeFillShade="F2"/>
          </w:tcPr>
          <w:p w:rsidR="003C6B0C" w:rsidRPr="00337699" w:rsidRDefault="003C6B0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Late Latent</w:t>
            </w:r>
          </w:p>
        </w:tc>
        <w:tc>
          <w:tcPr>
            <w:tcW w:w="2009" w:type="dxa"/>
            <w:vAlign w:val="center"/>
          </w:tcPr>
          <w:p w:rsidR="003C6B0C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07" w:type="dxa"/>
            <w:vAlign w:val="center"/>
          </w:tcPr>
          <w:p w:rsidR="003C6B0C" w:rsidRPr="00337699" w:rsidRDefault="00316A7D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13.82</w:t>
            </w:r>
          </w:p>
        </w:tc>
        <w:tc>
          <w:tcPr>
            <w:tcW w:w="2207" w:type="dxa"/>
            <w:vAlign w:val="center"/>
          </w:tcPr>
          <w:p w:rsidR="003C6B0C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69026E" w:rsidRPr="00337699" w:rsidTr="00E574A5">
        <w:tc>
          <w:tcPr>
            <w:tcW w:w="2405" w:type="dxa"/>
            <w:shd w:val="clear" w:color="auto" w:fill="F2F2F2" w:themeFill="background1" w:themeFillShade="F2"/>
          </w:tcPr>
          <w:p w:rsidR="0069026E" w:rsidRPr="00337699" w:rsidRDefault="0069026E" w:rsidP="004A139C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09" w:type="dxa"/>
            <w:vAlign w:val="center"/>
          </w:tcPr>
          <w:p w:rsidR="0069026E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  <w:r w:rsidR="00316A7D" w:rsidRPr="00337699">
              <w:rPr>
                <w:rFonts w:ascii="Times New Roman" w:hAnsi="Times New Roman" w:cs="Times New Roman"/>
              </w:rPr>
              <w:t>,</w:t>
            </w:r>
            <w:r w:rsidRPr="00337699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2207" w:type="dxa"/>
            <w:vAlign w:val="center"/>
          </w:tcPr>
          <w:p w:rsidR="0069026E" w:rsidRPr="00337699" w:rsidRDefault="003C6B0C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69026E" w:rsidRPr="00337699" w:rsidRDefault="0069026E" w:rsidP="00B76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A7D" w:rsidRPr="00337699" w:rsidRDefault="00306F88" w:rsidP="00306F88">
      <w:pPr>
        <w:rPr>
          <w:rFonts w:ascii="Times New Roman" w:hAnsi="Times New Roman" w:cs="Times New Roman"/>
        </w:rPr>
      </w:pPr>
      <w:r w:rsidRPr="00337699">
        <w:rPr>
          <w:rFonts w:ascii="Times New Roman" w:hAnsi="Times New Roman" w:cs="Times New Roman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16A7D" w:rsidRPr="00337699" w:rsidTr="00E574A5"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316A7D" w:rsidRPr="00337699" w:rsidRDefault="00AB35A9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(%)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Percent (%)</w:t>
            </w:r>
          </w:p>
        </w:tc>
      </w:tr>
      <w:tr w:rsidR="00316A7D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316A7D" w:rsidRPr="00337699" w:rsidRDefault="00316A7D" w:rsidP="00306F88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2,457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34.26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34.26</w:t>
            </w:r>
          </w:p>
        </w:tc>
      </w:tr>
      <w:tr w:rsidR="00316A7D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316A7D" w:rsidRPr="00337699" w:rsidRDefault="00316A7D" w:rsidP="00306F88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4,715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65.74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316A7D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316A7D" w:rsidRPr="00337699" w:rsidRDefault="00316A7D" w:rsidP="00306F88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7,172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6F88" w:rsidRPr="00337699" w:rsidRDefault="00306F88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16A7D" w:rsidRPr="00337699" w:rsidTr="00E574A5">
        <w:tc>
          <w:tcPr>
            <w:tcW w:w="2207" w:type="dxa"/>
            <w:shd w:val="clear" w:color="auto" w:fill="BFBFBF" w:themeFill="background1" w:themeFillShade="BF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Age Group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 xml:space="preserve">Frequency  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(%)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316A7D" w:rsidRPr="00337699" w:rsidRDefault="00316A7D" w:rsidP="00B76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Percent (%)</w:t>
            </w:r>
          </w:p>
        </w:tc>
      </w:tr>
      <w:tr w:rsidR="00316A7D" w:rsidRPr="00337699" w:rsidTr="00B0734F"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316A7D" w:rsidRPr="00337699" w:rsidRDefault="00E574A5" w:rsidP="00E574A5">
            <w:pPr>
              <w:pStyle w:val="NoSpacing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≤14</m:t>
                </m:r>
              </m:oMath>
            </m:oMathPara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0.17</w:t>
            </w:r>
          </w:p>
        </w:tc>
      </w:tr>
      <w:tr w:rsidR="00316A7D" w:rsidRPr="00337699" w:rsidTr="00B0734F"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316A7D" w:rsidRPr="00337699" w:rsidRDefault="00316A7D" w:rsidP="00B76450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3,787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52.80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52.97</w:t>
            </w:r>
          </w:p>
        </w:tc>
      </w:tr>
      <w:tr w:rsidR="00316A7D" w:rsidRPr="00337699" w:rsidTr="00B0734F"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316A7D" w:rsidRPr="00337699" w:rsidRDefault="00CF3B97" w:rsidP="00B76450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2,257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31.47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84.44</w:t>
            </w:r>
          </w:p>
        </w:tc>
      </w:tr>
      <w:tr w:rsidR="00316A7D" w:rsidRPr="00337699" w:rsidTr="00B0734F"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316A7D" w:rsidRPr="00337699" w:rsidRDefault="00CF3B97" w:rsidP="00B76450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35-44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9.27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93.71</w:t>
            </w:r>
          </w:p>
        </w:tc>
      </w:tr>
      <w:tr w:rsidR="00316A7D" w:rsidRPr="00337699" w:rsidTr="00B0734F"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316A7D" w:rsidRPr="00337699" w:rsidRDefault="00CF3B97" w:rsidP="00B76450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97.06</w:t>
            </w:r>
          </w:p>
        </w:tc>
      </w:tr>
      <w:tr w:rsidR="00316A7D" w:rsidRPr="00337699" w:rsidTr="00B0734F"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316A7D" w:rsidRPr="00337699" w:rsidRDefault="00CF3B97" w:rsidP="00B76450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55-64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99.08</w:t>
            </w:r>
          </w:p>
        </w:tc>
      </w:tr>
      <w:tr w:rsidR="00316A7D" w:rsidRPr="00337699" w:rsidTr="00B0734F"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316A7D" w:rsidRPr="00337699" w:rsidRDefault="00E574A5" w:rsidP="00B76450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≥65</m:t>
                </m:r>
              </m:oMath>
            </m:oMathPara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316A7D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316A7D" w:rsidRPr="00337699" w:rsidRDefault="00316A7D" w:rsidP="00306F88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7,172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316A7D" w:rsidRPr="00337699" w:rsidRDefault="00316A7D" w:rsidP="00E57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6F88" w:rsidRPr="00337699" w:rsidRDefault="00306F88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8835" w:type="dxa"/>
        <w:tblLook w:val="04A0" w:firstRow="1" w:lastRow="0" w:firstColumn="1" w:lastColumn="0" w:noHBand="0" w:noVBand="1"/>
      </w:tblPr>
      <w:tblGrid>
        <w:gridCol w:w="1008"/>
        <w:gridCol w:w="1121"/>
        <w:gridCol w:w="958"/>
        <w:gridCol w:w="958"/>
        <w:gridCol w:w="958"/>
        <w:gridCol w:w="958"/>
        <w:gridCol w:w="958"/>
        <w:gridCol w:w="958"/>
        <w:gridCol w:w="958"/>
      </w:tblGrid>
      <w:tr w:rsidR="00CF3B97" w:rsidRPr="00337699" w:rsidTr="00E574A5">
        <w:trPr>
          <w:trHeight w:val="292"/>
        </w:trPr>
        <w:tc>
          <w:tcPr>
            <w:tcW w:w="1008" w:type="dxa"/>
            <w:vMerge w:val="restart"/>
            <w:shd w:val="clear" w:color="auto" w:fill="BFBFBF" w:themeFill="background1" w:themeFillShade="BF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6869" w:type="dxa"/>
            <w:gridSpan w:val="7"/>
            <w:shd w:val="clear" w:color="auto" w:fill="BFBFBF" w:themeFill="background1" w:themeFillShade="BF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Age Group</w:t>
            </w:r>
          </w:p>
        </w:tc>
        <w:tc>
          <w:tcPr>
            <w:tcW w:w="958" w:type="dxa"/>
            <w:vMerge w:val="restart"/>
            <w:shd w:val="clear" w:color="auto" w:fill="BFBFBF" w:themeFill="background1" w:themeFillShade="BF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F3B97" w:rsidRPr="00337699" w:rsidTr="00E574A5">
        <w:trPr>
          <w:trHeight w:val="307"/>
        </w:trPr>
        <w:tc>
          <w:tcPr>
            <w:tcW w:w="1008" w:type="dxa"/>
            <w:vMerge/>
            <w:shd w:val="clear" w:color="auto" w:fill="BFBFBF" w:themeFill="background1" w:themeFillShade="BF"/>
          </w:tcPr>
          <w:p w:rsidR="00CF3B97" w:rsidRPr="00337699" w:rsidRDefault="00CF3B97" w:rsidP="00CF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CF3B97" w:rsidRPr="00337699" w:rsidRDefault="00E574A5" w:rsidP="00E574A5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≤14</m:t>
                </m:r>
              </m:oMath>
            </m:oMathPara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15-24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25-34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35-44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45-54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55-64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CF3B97" w:rsidRPr="00337699" w:rsidRDefault="00E574A5" w:rsidP="00E574A5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≥65</m:t>
                </m:r>
              </m:oMath>
            </m:oMathPara>
          </w:p>
        </w:tc>
        <w:tc>
          <w:tcPr>
            <w:tcW w:w="958" w:type="dxa"/>
            <w:vMerge/>
            <w:shd w:val="clear" w:color="auto" w:fill="BFBFBF" w:themeFill="background1" w:themeFillShade="BF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97" w:rsidRPr="00337699" w:rsidTr="00B0734F">
        <w:trPr>
          <w:trHeight w:val="277"/>
        </w:trPr>
        <w:tc>
          <w:tcPr>
            <w:tcW w:w="1008" w:type="dxa"/>
            <w:shd w:val="clear" w:color="auto" w:fill="F2F2F2" w:themeFill="background1" w:themeFillShade="F2"/>
          </w:tcPr>
          <w:p w:rsidR="00CF3B97" w:rsidRPr="00337699" w:rsidRDefault="00CF3B97" w:rsidP="00CF3B97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121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2,457</w:t>
            </w:r>
          </w:p>
        </w:tc>
      </w:tr>
      <w:tr w:rsidR="00CF3B97" w:rsidRPr="00337699" w:rsidTr="00B0734F">
        <w:trPr>
          <w:trHeight w:val="292"/>
        </w:trPr>
        <w:tc>
          <w:tcPr>
            <w:tcW w:w="1008" w:type="dxa"/>
            <w:shd w:val="clear" w:color="auto" w:fill="F2F2F2" w:themeFill="background1" w:themeFillShade="F2"/>
          </w:tcPr>
          <w:p w:rsidR="00CF3B97" w:rsidRPr="00337699" w:rsidRDefault="00CF3B97" w:rsidP="00CF3B97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121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2,869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1,393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4,715</w:t>
            </w:r>
          </w:p>
        </w:tc>
      </w:tr>
      <w:tr w:rsidR="00CF3B97" w:rsidRPr="00337699" w:rsidTr="00B0734F">
        <w:trPr>
          <w:trHeight w:val="292"/>
        </w:trPr>
        <w:tc>
          <w:tcPr>
            <w:tcW w:w="1008" w:type="dxa"/>
            <w:shd w:val="clear" w:color="auto" w:fill="F2F2F2" w:themeFill="background1" w:themeFillShade="F2"/>
          </w:tcPr>
          <w:p w:rsidR="00CF3B97" w:rsidRPr="00337699" w:rsidRDefault="00CF3B97" w:rsidP="00CF3B97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21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3,787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2,257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58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7,172</w:t>
            </w:r>
          </w:p>
        </w:tc>
      </w:tr>
    </w:tbl>
    <w:p w:rsidR="00CF3B97" w:rsidRPr="00337699" w:rsidRDefault="00CF3B97" w:rsidP="00306F88">
      <w:pPr>
        <w:rPr>
          <w:rFonts w:ascii="Times New Roman" w:hAnsi="Times New Roman" w:cs="Times New Roman"/>
        </w:rPr>
      </w:pPr>
    </w:p>
    <w:p w:rsidR="00B0734F" w:rsidRPr="00337699" w:rsidRDefault="00B0734F" w:rsidP="00306F88">
      <w:pPr>
        <w:rPr>
          <w:rFonts w:ascii="Times New Roman" w:hAnsi="Times New Roman" w:cs="Times New Roman"/>
        </w:rPr>
      </w:pPr>
    </w:p>
    <w:p w:rsidR="00B0734F" w:rsidRDefault="00B0734F" w:rsidP="00306F88">
      <w:pPr>
        <w:rPr>
          <w:rFonts w:ascii="Times New Roman" w:hAnsi="Times New Roman" w:cs="Times New Roman"/>
        </w:rPr>
      </w:pPr>
    </w:p>
    <w:p w:rsidR="001F43EC" w:rsidRPr="00337699" w:rsidRDefault="001F43EC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F3B97" w:rsidRPr="00337699" w:rsidTr="00B0734F"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CF3B97" w:rsidRPr="00337699" w:rsidRDefault="00CF3B97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Health Regions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(%)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Percent (%)</w:t>
            </w:r>
          </w:p>
        </w:tc>
      </w:tr>
      <w:tr w:rsidR="00CF3B97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CF3B97" w:rsidRPr="00337699" w:rsidRDefault="00CF3B97" w:rsidP="00306F88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Arecibo</w:t>
            </w:r>
          </w:p>
        </w:tc>
        <w:tc>
          <w:tcPr>
            <w:tcW w:w="2207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207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6.89</w:t>
            </w:r>
          </w:p>
        </w:tc>
        <w:tc>
          <w:tcPr>
            <w:tcW w:w="2207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6.89</w:t>
            </w:r>
          </w:p>
        </w:tc>
      </w:tr>
      <w:tr w:rsidR="00CF3B97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CF3B97" w:rsidRPr="00337699" w:rsidRDefault="00CF3B97" w:rsidP="00306F88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Bayamón</w:t>
            </w:r>
          </w:p>
        </w:tc>
        <w:tc>
          <w:tcPr>
            <w:tcW w:w="2207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1,222</w:t>
            </w:r>
          </w:p>
        </w:tc>
        <w:tc>
          <w:tcPr>
            <w:tcW w:w="2207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207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23.93</w:t>
            </w:r>
          </w:p>
        </w:tc>
      </w:tr>
      <w:tr w:rsidR="00CF3B97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CF3B97" w:rsidRPr="00337699" w:rsidRDefault="00CF3B97" w:rsidP="00306F88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Caguas</w:t>
            </w:r>
          </w:p>
        </w:tc>
        <w:tc>
          <w:tcPr>
            <w:tcW w:w="2207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1,283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17.89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41.82</w:t>
            </w:r>
          </w:p>
        </w:tc>
      </w:tr>
      <w:tr w:rsidR="00CF3B97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CF3B97" w:rsidRPr="00337699" w:rsidRDefault="00CF3B97" w:rsidP="00306F88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Fajardo</w:t>
            </w:r>
          </w:p>
        </w:tc>
        <w:tc>
          <w:tcPr>
            <w:tcW w:w="2207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5.91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47.73</w:t>
            </w:r>
          </w:p>
        </w:tc>
      </w:tr>
      <w:tr w:rsidR="00CF3B97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CF3B97" w:rsidRPr="00337699" w:rsidRDefault="00CF3B97" w:rsidP="00306F88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Isabela</w:t>
            </w:r>
          </w:p>
        </w:tc>
        <w:tc>
          <w:tcPr>
            <w:tcW w:w="2207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51.78</w:t>
            </w:r>
          </w:p>
        </w:tc>
      </w:tr>
      <w:tr w:rsidR="00CF3B97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CF3B97" w:rsidRPr="00337699" w:rsidRDefault="00CF3B97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Mayagüez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6.07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57.85</w:t>
            </w:r>
          </w:p>
        </w:tc>
      </w:tr>
      <w:tr w:rsidR="00CF3B97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CF3B97" w:rsidRPr="00337699" w:rsidRDefault="00CF3B97" w:rsidP="00306F88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San Juan/Metro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2,133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29.74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87.59</w:t>
            </w:r>
          </w:p>
        </w:tc>
      </w:tr>
      <w:tr w:rsidR="00CF3B97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CF3B97" w:rsidRPr="00337699" w:rsidRDefault="00CF3B97" w:rsidP="00306F88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 xml:space="preserve">Ponce 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12.41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CF3B97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CF3B97" w:rsidRPr="00337699" w:rsidRDefault="004A139C" w:rsidP="00306F88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7,172</w:t>
            </w:r>
          </w:p>
        </w:tc>
        <w:tc>
          <w:tcPr>
            <w:tcW w:w="2207" w:type="dxa"/>
            <w:vAlign w:val="center"/>
          </w:tcPr>
          <w:p w:rsidR="00CF3B97" w:rsidRPr="00337699" w:rsidRDefault="004A139C" w:rsidP="00E574A5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CF3B97" w:rsidRPr="00337699" w:rsidRDefault="00CF3B97" w:rsidP="00E57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B97" w:rsidRPr="00337699" w:rsidRDefault="00CF3B97" w:rsidP="00306F88">
      <w:pPr>
        <w:rPr>
          <w:rFonts w:ascii="Times New Roman" w:hAnsi="Times New Roman" w:cs="Times New Roman"/>
        </w:rPr>
      </w:pPr>
    </w:p>
    <w:p w:rsidR="00306F88" w:rsidRPr="00337699" w:rsidRDefault="00306F88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Pr="00337699" w:rsidRDefault="00337699">
      <w:pPr>
        <w:rPr>
          <w:rFonts w:ascii="Times New Roman" w:hAnsi="Times New Roman" w:cs="Times New Roman"/>
        </w:rPr>
      </w:pPr>
    </w:p>
    <w:p w:rsidR="00337699" w:rsidRDefault="00337699">
      <w:pPr>
        <w:rPr>
          <w:rFonts w:ascii="Times New Roman" w:hAnsi="Times New Roman" w:cs="Times New Roman"/>
        </w:rPr>
      </w:pPr>
    </w:p>
    <w:p w:rsidR="001F43EC" w:rsidRDefault="001F43EC">
      <w:pPr>
        <w:rPr>
          <w:rFonts w:ascii="Times New Roman" w:hAnsi="Times New Roman" w:cs="Times New Roman"/>
        </w:rPr>
      </w:pPr>
    </w:p>
    <w:p w:rsidR="001F43EC" w:rsidRPr="00337699" w:rsidRDefault="001F43EC">
      <w:pPr>
        <w:rPr>
          <w:rFonts w:ascii="Times New Roman" w:hAnsi="Times New Roman" w:cs="Times New Roman"/>
        </w:rPr>
      </w:pPr>
    </w:p>
    <w:p w:rsidR="00337699" w:rsidRDefault="00337699">
      <w:pPr>
        <w:rPr>
          <w:rFonts w:ascii="Times New Roman" w:hAnsi="Times New Roman" w:cs="Times New Roman"/>
        </w:rPr>
      </w:pPr>
    </w:p>
    <w:p w:rsidR="00591FB5" w:rsidRPr="00337699" w:rsidRDefault="00591FB5">
      <w:pPr>
        <w:rPr>
          <w:rFonts w:ascii="Times New Roman" w:hAnsi="Times New Roman" w:cs="Times New Roman"/>
        </w:rPr>
      </w:pPr>
    </w:p>
    <w:p w:rsidR="004A139C" w:rsidRPr="00337699" w:rsidRDefault="00306F88" w:rsidP="00B0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37699">
        <w:rPr>
          <w:rFonts w:ascii="Times New Roman" w:hAnsi="Times New Roman" w:cs="Times New Roman"/>
          <w:b/>
          <w:sz w:val="28"/>
        </w:rPr>
        <w:t>GONORR</w:t>
      </w:r>
      <w:r w:rsidR="00337699" w:rsidRPr="00337699">
        <w:rPr>
          <w:rFonts w:ascii="Times New Roman" w:hAnsi="Times New Roman" w:cs="Times New Roman"/>
          <w:b/>
          <w:sz w:val="28"/>
        </w:rPr>
        <w:t>H</w:t>
      </w:r>
      <w:r w:rsidRPr="00337699">
        <w:rPr>
          <w:rFonts w:ascii="Times New Roman" w:hAnsi="Times New Roman" w:cs="Times New Roman"/>
          <w:b/>
          <w:sz w:val="28"/>
        </w:rPr>
        <w:t>EA</w:t>
      </w:r>
      <w:r w:rsidR="00E574A5" w:rsidRPr="00337699">
        <w:rPr>
          <w:rFonts w:ascii="Times New Roman" w:hAnsi="Times New Roman" w:cs="Times New Roman"/>
          <w:b/>
          <w:sz w:val="28"/>
        </w:rPr>
        <w:t xml:space="preserve"> STATISTICS </w:t>
      </w:r>
    </w:p>
    <w:p w:rsidR="00E574A5" w:rsidRPr="00337699" w:rsidRDefault="00E574A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A139C" w:rsidRPr="00337699" w:rsidTr="00337699"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337699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(%)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Percent (%)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207" w:type="dxa"/>
            <w:vAlign w:val="center"/>
          </w:tcPr>
          <w:p w:rsidR="004A139C" w:rsidRPr="00337699" w:rsidRDefault="003A5563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207" w:type="dxa"/>
            <w:vAlign w:val="center"/>
          </w:tcPr>
          <w:p w:rsidR="004A139C" w:rsidRPr="00337699" w:rsidRDefault="003A5563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59.22</w:t>
            </w:r>
          </w:p>
        </w:tc>
        <w:tc>
          <w:tcPr>
            <w:tcW w:w="2207" w:type="dxa"/>
            <w:vAlign w:val="center"/>
          </w:tcPr>
          <w:p w:rsidR="004A139C" w:rsidRPr="00337699" w:rsidRDefault="003A5563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59.22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207" w:type="dxa"/>
            <w:vAlign w:val="center"/>
          </w:tcPr>
          <w:p w:rsidR="004A139C" w:rsidRPr="00337699" w:rsidRDefault="003A5563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207" w:type="dxa"/>
            <w:vAlign w:val="center"/>
          </w:tcPr>
          <w:p w:rsidR="004A139C" w:rsidRPr="00337699" w:rsidRDefault="003A5563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40.78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4A139C" w:rsidRPr="00337699" w:rsidTr="00337699">
        <w:trPr>
          <w:trHeight w:val="256"/>
        </w:trPr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07" w:type="dxa"/>
            <w:vAlign w:val="center"/>
          </w:tcPr>
          <w:p w:rsidR="004A139C" w:rsidRPr="00337699" w:rsidRDefault="003A5563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6F88" w:rsidRPr="00337699" w:rsidRDefault="00306F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A139C" w:rsidRPr="00337699" w:rsidTr="00337699"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Age Group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(%)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Percent (%)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≤14</m:t>
                </m:r>
              </m:oMath>
            </m:oMathPara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0.00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49.91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49.91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35.38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85.29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35-44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9.68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94.97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97.58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55-64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99.81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≥65</m:t>
                </m:r>
              </m:oMath>
            </m:oMathPara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39C" w:rsidRPr="00337699" w:rsidRDefault="004A139C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8835" w:type="dxa"/>
        <w:tblLook w:val="04A0" w:firstRow="1" w:lastRow="0" w:firstColumn="1" w:lastColumn="0" w:noHBand="0" w:noVBand="1"/>
      </w:tblPr>
      <w:tblGrid>
        <w:gridCol w:w="1008"/>
        <w:gridCol w:w="1121"/>
        <w:gridCol w:w="958"/>
        <w:gridCol w:w="958"/>
        <w:gridCol w:w="958"/>
        <w:gridCol w:w="958"/>
        <w:gridCol w:w="958"/>
        <w:gridCol w:w="958"/>
        <w:gridCol w:w="958"/>
      </w:tblGrid>
      <w:tr w:rsidR="004A139C" w:rsidRPr="00337699" w:rsidTr="00337699">
        <w:trPr>
          <w:trHeight w:val="292"/>
        </w:trPr>
        <w:tc>
          <w:tcPr>
            <w:tcW w:w="1008" w:type="dxa"/>
            <w:vMerge w:val="restart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6869" w:type="dxa"/>
            <w:gridSpan w:val="7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Age Group</w:t>
            </w:r>
          </w:p>
        </w:tc>
        <w:tc>
          <w:tcPr>
            <w:tcW w:w="958" w:type="dxa"/>
            <w:vMerge w:val="restart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4A139C" w:rsidRPr="00337699" w:rsidTr="00337699">
        <w:trPr>
          <w:trHeight w:val="307"/>
        </w:trPr>
        <w:tc>
          <w:tcPr>
            <w:tcW w:w="1008" w:type="dxa"/>
            <w:vMerge/>
            <w:shd w:val="clear" w:color="auto" w:fill="BFBFBF" w:themeFill="background1" w:themeFillShade="BF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4A139C" w:rsidRPr="00337699" w:rsidRDefault="00337699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≤14</m:t>
                </m:r>
              </m:oMath>
            </m:oMathPara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15-24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25-34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35-44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45-54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55-64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337699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≥65</m:t>
                </m:r>
              </m:oMath>
            </m:oMathPara>
          </w:p>
        </w:tc>
        <w:tc>
          <w:tcPr>
            <w:tcW w:w="958" w:type="dxa"/>
            <w:vMerge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39C" w:rsidRPr="00337699" w:rsidTr="00337699">
        <w:trPr>
          <w:trHeight w:val="277"/>
        </w:trPr>
        <w:tc>
          <w:tcPr>
            <w:tcW w:w="1008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121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318</w:t>
            </w:r>
          </w:p>
        </w:tc>
      </w:tr>
      <w:tr w:rsidR="004A139C" w:rsidRPr="00337699" w:rsidTr="00337699">
        <w:trPr>
          <w:trHeight w:val="292"/>
        </w:trPr>
        <w:tc>
          <w:tcPr>
            <w:tcW w:w="1008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121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219</w:t>
            </w:r>
          </w:p>
        </w:tc>
      </w:tr>
      <w:tr w:rsidR="004A139C" w:rsidRPr="00337699" w:rsidTr="00337699">
        <w:trPr>
          <w:trHeight w:val="292"/>
        </w:trPr>
        <w:tc>
          <w:tcPr>
            <w:tcW w:w="1008" w:type="dxa"/>
            <w:shd w:val="clear" w:color="auto" w:fill="F2F2F2" w:themeFill="background1" w:themeFillShade="F2"/>
          </w:tcPr>
          <w:p w:rsidR="004A139C" w:rsidRPr="00337699" w:rsidRDefault="00337699" w:rsidP="004A139C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</w:t>
            </w:r>
            <w:r w:rsidR="004A139C" w:rsidRPr="00337699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1121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537</w:t>
            </w:r>
          </w:p>
        </w:tc>
      </w:tr>
    </w:tbl>
    <w:p w:rsidR="00306F88" w:rsidRPr="00337699" w:rsidRDefault="00306F88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A139C" w:rsidRPr="00337699" w:rsidTr="00337699"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Health Regions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(%)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Percent (%)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Arecibo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4.47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Bayamón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16.95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21.42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Caguas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16.39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37.80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Fajardo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44.13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Isabela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46.37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lastRenderedPageBreak/>
              <w:t>Mayagüez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50.28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San Juan/Metro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42.46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92.74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 xml:space="preserve">Ponce 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39C" w:rsidRPr="00337699" w:rsidRDefault="004A139C" w:rsidP="00306F88">
      <w:pPr>
        <w:rPr>
          <w:rFonts w:ascii="Times New Roman" w:hAnsi="Times New Roman" w:cs="Times New Roman"/>
        </w:rPr>
      </w:pPr>
    </w:p>
    <w:p w:rsidR="00306F88" w:rsidRPr="00337699" w:rsidRDefault="00306F88" w:rsidP="00306F88">
      <w:pPr>
        <w:rPr>
          <w:rFonts w:ascii="Times New Roman" w:hAnsi="Times New Roman" w:cs="Times New Roman"/>
          <w:b/>
          <w:sz w:val="28"/>
        </w:rPr>
      </w:pPr>
    </w:p>
    <w:p w:rsidR="00337699" w:rsidRPr="00337699" w:rsidRDefault="00337699" w:rsidP="00306F88">
      <w:pPr>
        <w:rPr>
          <w:rFonts w:ascii="Times New Roman" w:hAnsi="Times New Roman" w:cs="Times New Roman"/>
          <w:b/>
          <w:sz w:val="28"/>
        </w:rPr>
      </w:pPr>
    </w:p>
    <w:p w:rsidR="00337699" w:rsidRPr="00337699" w:rsidRDefault="00337699" w:rsidP="00306F88">
      <w:pPr>
        <w:rPr>
          <w:rFonts w:ascii="Times New Roman" w:hAnsi="Times New Roman" w:cs="Times New Roman"/>
          <w:b/>
          <w:sz w:val="28"/>
        </w:rPr>
      </w:pPr>
    </w:p>
    <w:p w:rsidR="00337699" w:rsidRPr="00337699" w:rsidRDefault="00337699" w:rsidP="00306F88">
      <w:pPr>
        <w:rPr>
          <w:rFonts w:ascii="Times New Roman" w:hAnsi="Times New Roman" w:cs="Times New Roman"/>
          <w:b/>
          <w:sz w:val="28"/>
        </w:rPr>
      </w:pPr>
    </w:p>
    <w:p w:rsidR="00337699" w:rsidRDefault="00337699" w:rsidP="00306F88">
      <w:pPr>
        <w:rPr>
          <w:rFonts w:ascii="Times New Roman" w:hAnsi="Times New Roman" w:cs="Times New Roman"/>
          <w:b/>
          <w:sz w:val="28"/>
        </w:rPr>
      </w:pPr>
    </w:p>
    <w:p w:rsidR="00591FB5" w:rsidRPr="00337699" w:rsidRDefault="00591FB5" w:rsidP="00306F88">
      <w:pPr>
        <w:rPr>
          <w:rFonts w:ascii="Times New Roman" w:hAnsi="Times New Roman" w:cs="Times New Roman"/>
          <w:b/>
          <w:sz w:val="28"/>
        </w:rPr>
      </w:pPr>
    </w:p>
    <w:p w:rsidR="00337699" w:rsidRPr="00337699" w:rsidRDefault="00337699" w:rsidP="00306F88">
      <w:pPr>
        <w:rPr>
          <w:rFonts w:ascii="Times New Roman" w:hAnsi="Times New Roman" w:cs="Times New Roman"/>
          <w:b/>
          <w:sz w:val="28"/>
        </w:rPr>
      </w:pPr>
    </w:p>
    <w:p w:rsidR="00306F88" w:rsidRPr="00337699" w:rsidRDefault="00E574A5" w:rsidP="00B0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37699">
        <w:rPr>
          <w:rFonts w:ascii="Times New Roman" w:hAnsi="Times New Roman" w:cs="Times New Roman"/>
          <w:b/>
          <w:sz w:val="28"/>
        </w:rPr>
        <w:t>CHLAMY</w:t>
      </w:r>
      <w:r w:rsidR="00306F88" w:rsidRPr="00337699">
        <w:rPr>
          <w:rFonts w:ascii="Times New Roman" w:hAnsi="Times New Roman" w:cs="Times New Roman"/>
          <w:b/>
          <w:sz w:val="28"/>
        </w:rPr>
        <w:t>DIA</w:t>
      </w:r>
      <w:r w:rsidRPr="00337699">
        <w:rPr>
          <w:rFonts w:ascii="Times New Roman" w:hAnsi="Times New Roman" w:cs="Times New Roman"/>
          <w:b/>
          <w:sz w:val="28"/>
        </w:rPr>
        <w:t xml:space="preserve"> STATISTICS</w:t>
      </w:r>
    </w:p>
    <w:p w:rsidR="004A139C" w:rsidRPr="00337699" w:rsidRDefault="004A139C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A139C" w:rsidRPr="00337699" w:rsidTr="00337699"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337699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(%)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Percent (%)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1,292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23.16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4,287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76.84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4A139C" w:rsidRPr="00337699" w:rsidTr="00337699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5,579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337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6F88" w:rsidRPr="00337699" w:rsidRDefault="00306F88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A139C" w:rsidRPr="00337699" w:rsidTr="00B0734F"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Age Group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(%)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Percent (%)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≤14</m:t>
                </m:r>
              </m:oMath>
            </m:oMathPara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0.20</w:t>
            </w:r>
          </w:p>
        </w:tc>
      </w:tr>
      <w:tr w:rsidR="004A139C" w:rsidRPr="00337699" w:rsidTr="00B0734F">
        <w:trPr>
          <w:trHeight w:val="256"/>
        </w:trPr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3,229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57.88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58.07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1,724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30.90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88.98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35-44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7.62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96.59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98.39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55-64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99.27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≥65</m:t>
                </m:r>
              </m:oMath>
            </m:oMathPara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07" w:type="dxa"/>
            <w:vAlign w:val="center"/>
          </w:tcPr>
          <w:p w:rsidR="004A139C" w:rsidRPr="00337699" w:rsidRDefault="00AF7062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5,579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39C" w:rsidRPr="00337699" w:rsidRDefault="004A139C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8835" w:type="dxa"/>
        <w:tblLook w:val="04A0" w:firstRow="1" w:lastRow="0" w:firstColumn="1" w:lastColumn="0" w:noHBand="0" w:noVBand="1"/>
      </w:tblPr>
      <w:tblGrid>
        <w:gridCol w:w="1008"/>
        <w:gridCol w:w="1121"/>
        <w:gridCol w:w="958"/>
        <w:gridCol w:w="958"/>
        <w:gridCol w:w="958"/>
        <w:gridCol w:w="958"/>
        <w:gridCol w:w="958"/>
        <w:gridCol w:w="958"/>
        <w:gridCol w:w="958"/>
      </w:tblGrid>
      <w:tr w:rsidR="004A139C" w:rsidRPr="00337699" w:rsidTr="00B0734F">
        <w:trPr>
          <w:trHeight w:val="292"/>
        </w:trPr>
        <w:tc>
          <w:tcPr>
            <w:tcW w:w="1008" w:type="dxa"/>
            <w:vMerge w:val="restart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6869" w:type="dxa"/>
            <w:gridSpan w:val="7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Age Group</w:t>
            </w:r>
          </w:p>
        </w:tc>
        <w:tc>
          <w:tcPr>
            <w:tcW w:w="958" w:type="dxa"/>
            <w:vMerge w:val="restart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4A139C" w:rsidRPr="00337699" w:rsidTr="00B0734F">
        <w:trPr>
          <w:trHeight w:val="307"/>
        </w:trPr>
        <w:tc>
          <w:tcPr>
            <w:tcW w:w="1008" w:type="dxa"/>
            <w:vMerge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4A139C" w:rsidRPr="00337699" w:rsidRDefault="00B0734F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≤14</m:t>
                </m:r>
              </m:oMath>
            </m:oMathPara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15-24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25-34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35-44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45-54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55-64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B0734F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≥65</m:t>
                </m:r>
              </m:oMath>
            </m:oMathPara>
          </w:p>
        </w:tc>
        <w:tc>
          <w:tcPr>
            <w:tcW w:w="958" w:type="dxa"/>
            <w:vMerge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39C" w:rsidRPr="00337699" w:rsidTr="00B0734F">
        <w:trPr>
          <w:trHeight w:val="277"/>
        </w:trPr>
        <w:tc>
          <w:tcPr>
            <w:tcW w:w="1008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121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1,292</w:t>
            </w:r>
          </w:p>
        </w:tc>
      </w:tr>
      <w:tr w:rsidR="004A139C" w:rsidRPr="00337699" w:rsidTr="00B0734F">
        <w:trPr>
          <w:trHeight w:val="292"/>
        </w:trPr>
        <w:tc>
          <w:tcPr>
            <w:tcW w:w="1008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121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2,650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1,262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4,287</w:t>
            </w:r>
          </w:p>
        </w:tc>
      </w:tr>
      <w:tr w:rsidR="004A139C" w:rsidRPr="00337699" w:rsidTr="00B0734F">
        <w:trPr>
          <w:trHeight w:val="292"/>
        </w:trPr>
        <w:tc>
          <w:tcPr>
            <w:tcW w:w="1008" w:type="dxa"/>
            <w:shd w:val="clear" w:color="auto" w:fill="F2F2F2" w:themeFill="background1" w:themeFillShade="F2"/>
          </w:tcPr>
          <w:p w:rsidR="004A139C" w:rsidRPr="00337699" w:rsidRDefault="00B0734F" w:rsidP="004A139C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</w:t>
            </w:r>
            <w:r w:rsidR="004A139C" w:rsidRPr="00337699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1121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3,229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1,724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5,579</w:t>
            </w:r>
          </w:p>
        </w:tc>
      </w:tr>
    </w:tbl>
    <w:p w:rsidR="00BF00F1" w:rsidRPr="00337699" w:rsidRDefault="00BF00F1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F00F1" w:rsidRPr="00337699" w:rsidTr="00B0734F"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BF00F1" w:rsidRPr="00337699" w:rsidRDefault="00BF00F1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Health Regions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BF00F1" w:rsidRPr="00337699" w:rsidRDefault="00BF00F1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BF00F1" w:rsidRPr="00337699" w:rsidRDefault="00BF00F1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(%)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BF00F1" w:rsidRPr="00337699" w:rsidRDefault="00BF00F1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Percent (%)</w:t>
            </w:r>
          </w:p>
        </w:tc>
      </w:tr>
      <w:tr w:rsidR="00BF00F1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BF00F1" w:rsidRPr="00337699" w:rsidRDefault="00BF00F1" w:rsidP="00AF7062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Arecibo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6.99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6.99</w:t>
            </w:r>
          </w:p>
        </w:tc>
      </w:tr>
      <w:tr w:rsidR="00BF00F1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BF00F1" w:rsidRPr="00337699" w:rsidRDefault="00BF00F1" w:rsidP="00AF7062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Bayamón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16.24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23.23</w:t>
            </w:r>
          </w:p>
        </w:tc>
      </w:tr>
      <w:tr w:rsidR="00BF00F1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BF00F1" w:rsidRPr="00337699" w:rsidRDefault="00BF00F1" w:rsidP="00AF7062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lastRenderedPageBreak/>
              <w:t>Caguas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1,036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18.57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41.80</w:t>
            </w:r>
          </w:p>
        </w:tc>
      </w:tr>
      <w:tr w:rsidR="00BF00F1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BF00F1" w:rsidRPr="00337699" w:rsidRDefault="00BF00F1" w:rsidP="00AF7062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Fajardo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48.20</w:t>
            </w:r>
          </w:p>
        </w:tc>
      </w:tr>
      <w:tr w:rsidR="00BF00F1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BF00F1" w:rsidRPr="00337699" w:rsidRDefault="00BF00F1" w:rsidP="00AF7062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Isabela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52.23</w:t>
            </w:r>
          </w:p>
        </w:tc>
      </w:tr>
      <w:tr w:rsidR="00BF00F1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BF00F1" w:rsidRPr="00337699" w:rsidRDefault="00BF00F1" w:rsidP="00AF7062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Mayagüez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6.51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58.74</w:t>
            </w:r>
          </w:p>
        </w:tc>
      </w:tr>
      <w:tr w:rsidR="00BF00F1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BF00F1" w:rsidRPr="00337699" w:rsidRDefault="00BF00F1" w:rsidP="00AF7062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San Juan/Metro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1,569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86.86</w:t>
            </w:r>
          </w:p>
        </w:tc>
      </w:tr>
      <w:tr w:rsidR="00BF00F1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BF00F1" w:rsidRPr="00337699" w:rsidRDefault="00BF00F1" w:rsidP="00AF7062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 xml:space="preserve">Ponce 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2207" w:type="dxa"/>
            <w:vAlign w:val="center"/>
          </w:tcPr>
          <w:p w:rsidR="00BF00F1" w:rsidRPr="00337699" w:rsidRDefault="00BF00F1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BF00F1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BF00F1" w:rsidRPr="00337699" w:rsidRDefault="00BF00F1" w:rsidP="00AF7062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07" w:type="dxa"/>
            <w:vAlign w:val="center"/>
          </w:tcPr>
          <w:p w:rsidR="00BF00F1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5,579</w:t>
            </w:r>
          </w:p>
        </w:tc>
        <w:tc>
          <w:tcPr>
            <w:tcW w:w="2207" w:type="dxa"/>
            <w:vAlign w:val="center"/>
          </w:tcPr>
          <w:p w:rsidR="00BF00F1" w:rsidRPr="00337699" w:rsidRDefault="00BF00F1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BF00F1" w:rsidRPr="00337699" w:rsidRDefault="00BF00F1" w:rsidP="00B07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6F88" w:rsidRPr="00337699" w:rsidRDefault="00306F88" w:rsidP="00306F88">
      <w:pPr>
        <w:rPr>
          <w:rFonts w:ascii="Times New Roman" w:hAnsi="Times New Roman" w:cs="Times New Roman"/>
        </w:rPr>
      </w:pPr>
    </w:p>
    <w:p w:rsidR="00306F88" w:rsidRPr="00337699" w:rsidRDefault="00306F88" w:rsidP="00306F88">
      <w:pPr>
        <w:rPr>
          <w:rFonts w:ascii="Times New Roman" w:hAnsi="Times New Roman" w:cs="Times New Roman"/>
          <w:b/>
          <w:sz w:val="28"/>
        </w:rPr>
      </w:pPr>
    </w:p>
    <w:p w:rsidR="00337699" w:rsidRPr="00337699" w:rsidRDefault="00337699" w:rsidP="00306F88">
      <w:pPr>
        <w:rPr>
          <w:rFonts w:ascii="Times New Roman" w:hAnsi="Times New Roman" w:cs="Times New Roman"/>
          <w:b/>
          <w:sz w:val="28"/>
        </w:rPr>
      </w:pPr>
    </w:p>
    <w:p w:rsidR="00337699" w:rsidRPr="00337699" w:rsidRDefault="00337699" w:rsidP="00306F88">
      <w:pPr>
        <w:rPr>
          <w:rFonts w:ascii="Times New Roman" w:hAnsi="Times New Roman" w:cs="Times New Roman"/>
          <w:b/>
          <w:sz w:val="28"/>
        </w:rPr>
      </w:pPr>
    </w:p>
    <w:p w:rsidR="00337699" w:rsidRPr="00337699" w:rsidRDefault="00337699" w:rsidP="00306F88">
      <w:pPr>
        <w:rPr>
          <w:rFonts w:ascii="Times New Roman" w:hAnsi="Times New Roman" w:cs="Times New Roman"/>
          <w:b/>
          <w:sz w:val="28"/>
        </w:rPr>
      </w:pPr>
    </w:p>
    <w:p w:rsidR="00337699" w:rsidRDefault="00337699" w:rsidP="00306F88">
      <w:pPr>
        <w:rPr>
          <w:rFonts w:ascii="Times New Roman" w:hAnsi="Times New Roman" w:cs="Times New Roman"/>
          <w:b/>
          <w:sz w:val="28"/>
        </w:rPr>
      </w:pPr>
    </w:p>
    <w:p w:rsidR="00591FB5" w:rsidRPr="00337699" w:rsidRDefault="00591FB5" w:rsidP="00306F88">
      <w:pPr>
        <w:rPr>
          <w:rFonts w:ascii="Times New Roman" w:hAnsi="Times New Roman" w:cs="Times New Roman"/>
          <w:b/>
          <w:sz w:val="28"/>
        </w:rPr>
      </w:pPr>
    </w:p>
    <w:p w:rsidR="00337699" w:rsidRPr="00337699" w:rsidRDefault="00337699" w:rsidP="00306F88">
      <w:pPr>
        <w:rPr>
          <w:rFonts w:ascii="Times New Roman" w:hAnsi="Times New Roman" w:cs="Times New Roman"/>
          <w:b/>
          <w:sz w:val="28"/>
        </w:rPr>
      </w:pPr>
    </w:p>
    <w:p w:rsidR="00306F88" w:rsidRPr="00337699" w:rsidRDefault="00337699" w:rsidP="00B0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SYPHILI</w:t>
      </w:r>
      <w:r w:rsidR="00E574A5" w:rsidRPr="00337699">
        <w:rPr>
          <w:rFonts w:ascii="Times New Roman" w:hAnsi="Times New Roman" w:cs="Times New Roman"/>
          <w:b/>
          <w:sz w:val="28"/>
        </w:rPr>
        <w:t>S GENERAL STATISTICS</w:t>
      </w:r>
    </w:p>
    <w:p w:rsidR="00337699" w:rsidRPr="00337699" w:rsidRDefault="00337699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A139C" w:rsidRPr="00337699" w:rsidTr="00B0734F"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(%)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Percent (%)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80.21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80.21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19.79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1,056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39C" w:rsidRPr="00337699" w:rsidRDefault="004A139C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A139C" w:rsidRPr="00337699" w:rsidTr="00B0734F"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Age Group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(%)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Percent (%)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≤14</m:t>
                </m:r>
              </m:oMath>
            </m:oMathPara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0.09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27.46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27.56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32.48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60.04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35-44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17.80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77.84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11.93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89.77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55-64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7.95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97.73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≥65</m:t>
                </m:r>
              </m:oMath>
            </m:oMathPara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4A139C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07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1,056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39C" w:rsidRPr="00337699" w:rsidRDefault="004A139C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8835" w:type="dxa"/>
        <w:tblLook w:val="04A0" w:firstRow="1" w:lastRow="0" w:firstColumn="1" w:lastColumn="0" w:noHBand="0" w:noVBand="1"/>
      </w:tblPr>
      <w:tblGrid>
        <w:gridCol w:w="1008"/>
        <w:gridCol w:w="1121"/>
        <w:gridCol w:w="958"/>
        <w:gridCol w:w="958"/>
        <w:gridCol w:w="958"/>
        <w:gridCol w:w="958"/>
        <w:gridCol w:w="958"/>
        <w:gridCol w:w="958"/>
        <w:gridCol w:w="958"/>
      </w:tblGrid>
      <w:tr w:rsidR="004A139C" w:rsidRPr="00337699" w:rsidTr="00B0734F">
        <w:trPr>
          <w:trHeight w:val="292"/>
        </w:trPr>
        <w:tc>
          <w:tcPr>
            <w:tcW w:w="1008" w:type="dxa"/>
            <w:vMerge w:val="restart"/>
            <w:shd w:val="clear" w:color="auto" w:fill="BFBFBF" w:themeFill="background1" w:themeFillShade="BF"/>
            <w:vAlign w:val="center"/>
          </w:tcPr>
          <w:p w:rsidR="004A139C" w:rsidRPr="00337699" w:rsidRDefault="004A139C" w:rsidP="00552E05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6869" w:type="dxa"/>
            <w:gridSpan w:val="7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Age Group</w:t>
            </w:r>
          </w:p>
        </w:tc>
        <w:tc>
          <w:tcPr>
            <w:tcW w:w="958" w:type="dxa"/>
            <w:vMerge w:val="restart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4A139C" w:rsidRPr="00337699" w:rsidTr="00B0734F">
        <w:trPr>
          <w:trHeight w:val="307"/>
        </w:trPr>
        <w:tc>
          <w:tcPr>
            <w:tcW w:w="1008" w:type="dxa"/>
            <w:vMerge/>
            <w:shd w:val="clear" w:color="auto" w:fill="BFBFBF" w:themeFill="background1" w:themeFillShade="BF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4A139C" w:rsidRPr="00337699" w:rsidRDefault="00B0734F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≤14</m:t>
                </m:r>
              </m:oMath>
            </m:oMathPara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15-24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25-34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35-44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45-54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55-64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4A139C" w:rsidRPr="00337699" w:rsidRDefault="00B0734F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≥65</m:t>
                </m:r>
              </m:oMath>
            </m:oMathPara>
          </w:p>
        </w:tc>
        <w:tc>
          <w:tcPr>
            <w:tcW w:w="958" w:type="dxa"/>
            <w:vMerge/>
            <w:shd w:val="clear" w:color="auto" w:fill="BFBFBF" w:themeFill="background1" w:themeFillShade="BF"/>
            <w:vAlign w:val="center"/>
          </w:tcPr>
          <w:p w:rsidR="004A139C" w:rsidRPr="00337699" w:rsidRDefault="004A139C" w:rsidP="00B07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39C" w:rsidRPr="00337699" w:rsidTr="00B0734F">
        <w:trPr>
          <w:trHeight w:val="277"/>
        </w:trPr>
        <w:tc>
          <w:tcPr>
            <w:tcW w:w="1008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121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847</w:t>
            </w:r>
          </w:p>
        </w:tc>
      </w:tr>
      <w:tr w:rsidR="004A139C" w:rsidRPr="00337699" w:rsidTr="00B0734F">
        <w:trPr>
          <w:trHeight w:val="292"/>
        </w:trPr>
        <w:tc>
          <w:tcPr>
            <w:tcW w:w="1008" w:type="dxa"/>
            <w:shd w:val="clear" w:color="auto" w:fill="F2F2F2" w:themeFill="background1" w:themeFillShade="F2"/>
          </w:tcPr>
          <w:p w:rsidR="004A139C" w:rsidRPr="00337699" w:rsidRDefault="004A139C" w:rsidP="004A139C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121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209</w:t>
            </w:r>
          </w:p>
        </w:tc>
      </w:tr>
      <w:tr w:rsidR="004A139C" w:rsidRPr="00337699" w:rsidTr="00B0734F">
        <w:trPr>
          <w:trHeight w:val="292"/>
        </w:trPr>
        <w:tc>
          <w:tcPr>
            <w:tcW w:w="1008" w:type="dxa"/>
            <w:shd w:val="clear" w:color="auto" w:fill="F2F2F2" w:themeFill="background1" w:themeFillShade="F2"/>
          </w:tcPr>
          <w:p w:rsidR="004A139C" w:rsidRPr="00337699" w:rsidRDefault="00B0734F" w:rsidP="004A139C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</w:t>
            </w:r>
            <w:r w:rsidR="004A139C" w:rsidRPr="00337699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1121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8" w:type="dxa"/>
            <w:vAlign w:val="center"/>
          </w:tcPr>
          <w:p w:rsidR="004A139C" w:rsidRPr="00337699" w:rsidRDefault="00AB35A9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  <w:r w:rsidR="00821742" w:rsidRPr="00337699">
              <w:rPr>
                <w:rFonts w:ascii="Times New Roman" w:hAnsi="Times New Roman" w:cs="Times New Roman"/>
              </w:rPr>
              <w:t>,</w:t>
            </w:r>
            <w:r w:rsidRPr="00337699">
              <w:rPr>
                <w:rFonts w:ascii="Times New Roman" w:hAnsi="Times New Roman" w:cs="Times New Roman"/>
              </w:rPr>
              <w:t>056</w:t>
            </w:r>
          </w:p>
        </w:tc>
      </w:tr>
    </w:tbl>
    <w:p w:rsidR="004A139C" w:rsidRPr="00337699" w:rsidRDefault="004A139C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247EA" w:rsidRPr="00337699" w:rsidTr="00B0734F"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lastRenderedPageBreak/>
              <w:t>Health Regions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Percent (%)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Cum. Percent (%)</w:t>
            </w:r>
          </w:p>
        </w:tc>
      </w:tr>
      <w:tr w:rsidR="00D247EA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D247EA" w:rsidRPr="00337699" w:rsidRDefault="00D247EA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Arecibo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7.58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7.58</w:t>
            </w:r>
          </w:p>
        </w:tc>
      </w:tr>
      <w:tr w:rsidR="00D247EA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D247EA" w:rsidRPr="00337699" w:rsidRDefault="00D247EA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Bayamón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21.31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28.88</w:t>
            </w:r>
          </w:p>
        </w:tc>
      </w:tr>
      <w:tr w:rsidR="00D247EA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D247EA" w:rsidRPr="00337699" w:rsidRDefault="00D247EA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Caguas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43.94</w:t>
            </w:r>
          </w:p>
        </w:tc>
      </w:tr>
      <w:tr w:rsidR="00D247EA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D247EA" w:rsidRPr="00337699" w:rsidRDefault="00D247EA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Fajardo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47.06</w:t>
            </w:r>
          </w:p>
        </w:tc>
      </w:tr>
      <w:tr w:rsidR="00D247EA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D247EA" w:rsidRPr="00337699" w:rsidRDefault="00D247EA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Isabela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52.18</w:t>
            </w:r>
          </w:p>
        </w:tc>
      </w:tr>
      <w:tr w:rsidR="00D247EA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D247EA" w:rsidRPr="00337699" w:rsidRDefault="00D247EA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Mayagüez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57.01</w:t>
            </w:r>
          </w:p>
        </w:tc>
      </w:tr>
      <w:tr w:rsidR="00D247EA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D247EA" w:rsidRPr="00337699" w:rsidRDefault="00D247EA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San Juan/Metro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31.82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88.83</w:t>
            </w:r>
          </w:p>
        </w:tc>
      </w:tr>
      <w:tr w:rsidR="00D247EA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D247EA" w:rsidRPr="00337699" w:rsidRDefault="00D247EA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 xml:space="preserve">Ponce 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</w:tr>
      <w:tr w:rsidR="00D247EA" w:rsidRPr="00337699" w:rsidTr="00B0734F">
        <w:tc>
          <w:tcPr>
            <w:tcW w:w="2207" w:type="dxa"/>
            <w:shd w:val="clear" w:color="auto" w:fill="F2F2F2" w:themeFill="background1" w:themeFillShade="F2"/>
          </w:tcPr>
          <w:p w:rsidR="00D247EA" w:rsidRPr="00337699" w:rsidRDefault="00D247EA" w:rsidP="00B0734F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1,056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207" w:type="dxa"/>
            <w:vAlign w:val="center"/>
          </w:tcPr>
          <w:p w:rsidR="00D247EA" w:rsidRPr="00337699" w:rsidRDefault="00D247EA" w:rsidP="00B07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6F88" w:rsidRPr="00337699" w:rsidRDefault="00306F88" w:rsidP="00306F88">
      <w:pPr>
        <w:rPr>
          <w:rFonts w:ascii="Times New Roman" w:hAnsi="Times New Roman" w:cs="Times New Roman"/>
        </w:rPr>
      </w:pPr>
    </w:p>
    <w:p w:rsidR="00337699" w:rsidRPr="00337699" w:rsidRDefault="00337699" w:rsidP="00306F88">
      <w:pPr>
        <w:rPr>
          <w:rFonts w:ascii="Times New Roman" w:hAnsi="Times New Roman" w:cs="Times New Roman"/>
        </w:rPr>
      </w:pPr>
    </w:p>
    <w:p w:rsidR="00337699" w:rsidRPr="00337699" w:rsidRDefault="00337699" w:rsidP="00306F88">
      <w:pPr>
        <w:rPr>
          <w:rFonts w:ascii="Times New Roman" w:hAnsi="Times New Roman" w:cs="Times New Roman"/>
        </w:rPr>
      </w:pPr>
    </w:p>
    <w:p w:rsidR="00337699" w:rsidRPr="00337699" w:rsidRDefault="00337699" w:rsidP="00306F88">
      <w:pPr>
        <w:rPr>
          <w:rFonts w:ascii="Times New Roman" w:hAnsi="Times New Roman" w:cs="Times New Roman"/>
        </w:rPr>
      </w:pPr>
    </w:p>
    <w:p w:rsidR="00337699" w:rsidRPr="00337699" w:rsidRDefault="00337699" w:rsidP="00306F88">
      <w:pPr>
        <w:rPr>
          <w:rFonts w:ascii="Times New Roman" w:hAnsi="Times New Roman" w:cs="Times New Roman"/>
        </w:rPr>
      </w:pPr>
    </w:p>
    <w:p w:rsidR="00337699" w:rsidRPr="00337699" w:rsidRDefault="00337699" w:rsidP="00306F88">
      <w:pPr>
        <w:rPr>
          <w:rFonts w:ascii="Times New Roman" w:hAnsi="Times New Roman" w:cs="Times New Roman"/>
        </w:rPr>
      </w:pPr>
    </w:p>
    <w:p w:rsidR="00337699" w:rsidRPr="00337699" w:rsidRDefault="00337699" w:rsidP="00306F88">
      <w:pPr>
        <w:rPr>
          <w:rFonts w:ascii="Times New Roman" w:hAnsi="Times New Roman" w:cs="Times New Roman"/>
        </w:rPr>
      </w:pPr>
    </w:p>
    <w:p w:rsidR="00337699" w:rsidRDefault="00337699" w:rsidP="00306F88">
      <w:pPr>
        <w:rPr>
          <w:rFonts w:ascii="Times New Roman" w:hAnsi="Times New Roman" w:cs="Times New Roman"/>
        </w:rPr>
      </w:pPr>
    </w:p>
    <w:p w:rsidR="00591FB5" w:rsidRPr="00337699" w:rsidRDefault="00591FB5" w:rsidP="00306F88">
      <w:pPr>
        <w:rPr>
          <w:rFonts w:ascii="Times New Roman" w:hAnsi="Times New Roman" w:cs="Times New Roman"/>
        </w:rPr>
      </w:pPr>
    </w:p>
    <w:p w:rsidR="00337699" w:rsidRPr="00337699" w:rsidRDefault="00337699" w:rsidP="00306F88">
      <w:pPr>
        <w:rPr>
          <w:rFonts w:ascii="Times New Roman" w:hAnsi="Times New Roman" w:cs="Times New Roman"/>
        </w:rPr>
      </w:pPr>
    </w:p>
    <w:p w:rsidR="004A139C" w:rsidRPr="00337699" w:rsidRDefault="00E574A5" w:rsidP="00B0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37699">
        <w:rPr>
          <w:rFonts w:ascii="Times New Roman" w:hAnsi="Times New Roman" w:cs="Times New Roman"/>
          <w:b/>
          <w:sz w:val="28"/>
        </w:rPr>
        <w:t>SIFILIS DIAGNOSIS STATISTICS</w:t>
      </w:r>
    </w:p>
    <w:p w:rsidR="00E574A5" w:rsidRPr="00337699" w:rsidRDefault="00E574A5" w:rsidP="00B76450">
      <w:pPr>
        <w:rPr>
          <w:rFonts w:ascii="Times New Roman" w:hAnsi="Times New Roman" w:cs="Times New Roman"/>
        </w:rPr>
      </w:pPr>
    </w:p>
    <w:tbl>
      <w:tblPr>
        <w:tblStyle w:val="TableGrid"/>
        <w:tblW w:w="8808" w:type="dxa"/>
        <w:tblLayout w:type="fixed"/>
        <w:tblLook w:val="04A0" w:firstRow="1" w:lastRow="0" w:firstColumn="1" w:lastColumn="0" w:noHBand="0" w:noVBand="1"/>
      </w:tblPr>
      <w:tblGrid>
        <w:gridCol w:w="927"/>
        <w:gridCol w:w="1257"/>
        <w:gridCol w:w="1321"/>
        <w:gridCol w:w="1350"/>
        <w:gridCol w:w="1620"/>
        <w:gridCol w:w="1530"/>
        <w:gridCol w:w="803"/>
      </w:tblGrid>
      <w:tr w:rsidR="005F0078" w:rsidRPr="00337699" w:rsidTr="00B0734F">
        <w:trPr>
          <w:trHeight w:val="292"/>
        </w:trPr>
        <w:tc>
          <w:tcPr>
            <w:tcW w:w="927" w:type="dxa"/>
            <w:vMerge w:val="restart"/>
            <w:shd w:val="clear" w:color="auto" w:fill="BFBFBF" w:themeFill="background1" w:themeFillShade="BF"/>
            <w:vAlign w:val="center"/>
          </w:tcPr>
          <w:p w:rsidR="005F0078" w:rsidRPr="00337699" w:rsidRDefault="005F0078" w:rsidP="00552E05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7078" w:type="dxa"/>
            <w:gridSpan w:val="5"/>
            <w:shd w:val="clear" w:color="auto" w:fill="BFBFBF" w:themeFill="background1" w:themeFillShade="BF"/>
            <w:vAlign w:val="center"/>
          </w:tcPr>
          <w:p w:rsidR="005F0078" w:rsidRPr="00337699" w:rsidRDefault="00B76450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Syphilis Diagnosis</w:t>
            </w:r>
          </w:p>
        </w:tc>
        <w:tc>
          <w:tcPr>
            <w:tcW w:w="803" w:type="dxa"/>
            <w:vMerge w:val="restart"/>
            <w:shd w:val="clear" w:color="auto" w:fill="BFBFBF" w:themeFill="background1" w:themeFillShade="BF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574A5" w:rsidRPr="00337699" w:rsidTr="00B0734F">
        <w:trPr>
          <w:trHeight w:val="307"/>
        </w:trPr>
        <w:tc>
          <w:tcPr>
            <w:tcW w:w="927" w:type="dxa"/>
            <w:vMerge/>
            <w:shd w:val="clear" w:color="auto" w:fill="BFBFBF" w:themeFill="background1" w:themeFillShade="BF"/>
          </w:tcPr>
          <w:p w:rsidR="005F0078" w:rsidRPr="00337699" w:rsidRDefault="005F0078" w:rsidP="00AF70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BFBFBF" w:themeFill="background1" w:themeFillShade="BF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Primary</w:t>
            </w: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Secondary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Early Latent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Unknown Duration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Late Latent</w:t>
            </w:r>
          </w:p>
        </w:tc>
        <w:tc>
          <w:tcPr>
            <w:tcW w:w="803" w:type="dxa"/>
            <w:vMerge/>
            <w:shd w:val="clear" w:color="auto" w:fill="BFBFBF" w:themeFill="background1" w:themeFillShade="BF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34F" w:rsidRPr="00337699" w:rsidTr="00B0734F">
        <w:trPr>
          <w:trHeight w:val="277"/>
        </w:trPr>
        <w:tc>
          <w:tcPr>
            <w:tcW w:w="927" w:type="dxa"/>
            <w:shd w:val="clear" w:color="auto" w:fill="F2F2F2" w:themeFill="background1" w:themeFillShade="F2"/>
          </w:tcPr>
          <w:p w:rsidR="005F0078" w:rsidRPr="00337699" w:rsidRDefault="005F0078" w:rsidP="00AF7062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57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21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50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620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03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847</w:t>
            </w:r>
          </w:p>
        </w:tc>
      </w:tr>
      <w:tr w:rsidR="00B0734F" w:rsidRPr="00337699" w:rsidTr="00B0734F">
        <w:trPr>
          <w:trHeight w:val="292"/>
        </w:trPr>
        <w:tc>
          <w:tcPr>
            <w:tcW w:w="927" w:type="dxa"/>
            <w:shd w:val="clear" w:color="auto" w:fill="F2F2F2" w:themeFill="background1" w:themeFillShade="F2"/>
          </w:tcPr>
          <w:p w:rsidR="005F0078" w:rsidRPr="00337699" w:rsidRDefault="005F0078" w:rsidP="00AF7062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57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1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0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20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3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209</w:t>
            </w:r>
          </w:p>
        </w:tc>
      </w:tr>
      <w:tr w:rsidR="00B0734F" w:rsidRPr="00337699" w:rsidTr="00B0734F">
        <w:trPr>
          <w:trHeight w:val="292"/>
        </w:trPr>
        <w:tc>
          <w:tcPr>
            <w:tcW w:w="927" w:type="dxa"/>
            <w:shd w:val="clear" w:color="auto" w:fill="F2F2F2" w:themeFill="background1" w:themeFillShade="F2"/>
          </w:tcPr>
          <w:p w:rsidR="005F0078" w:rsidRPr="00337699" w:rsidRDefault="00B0734F" w:rsidP="00AF7062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</w:t>
            </w:r>
            <w:r w:rsidR="005F0078" w:rsidRPr="00337699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1257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21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350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620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03" w:type="dxa"/>
            <w:vAlign w:val="center"/>
          </w:tcPr>
          <w:p w:rsidR="005F0078" w:rsidRPr="00337699" w:rsidRDefault="005F0078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1,056</w:t>
            </w:r>
          </w:p>
        </w:tc>
      </w:tr>
    </w:tbl>
    <w:p w:rsidR="00306F88" w:rsidRPr="00337699" w:rsidRDefault="00306F88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8808" w:type="dxa"/>
        <w:tblLayout w:type="fixed"/>
        <w:tblLook w:val="04A0" w:firstRow="1" w:lastRow="0" w:firstColumn="1" w:lastColumn="0" w:noHBand="0" w:noVBand="1"/>
      </w:tblPr>
      <w:tblGrid>
        <w:gridCol w:w="927"/>
        <w:gridCol w:w="1257"/>
        <w:gridCol w:w="1321"/>
        <w:gridCol w:w="1350"/>
        <w:gridCol w:w="1620"/>
        <w:gridCol w:w="1530"/>
        <w:gridCol w:w="803"/>
      </w:tblGrid>
      <w:tr w:rsidR="00552E05" w:rsidRPr="00337699" w:rsidTr="00B0734F">
        <w:trPr>
          <w:trHeight w:val="292"/>
        </w:trPr>
        <w:tc>
          <w:tcPr>
            <w:tcW w:w="927" w:type="dxa"/>
            <w:vMerge w:val="restart"/>
            <w:shd w:val="clear" w:color="auto" w:fill="BFBFBF" w:themeFill="background1" w:themeFillShade="BF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 xml:space="preserve">Age Group </w:t>
            </w:r>
          </w:p>
        </w:tc>
        <w:tc>
          <w:tcPr>
            <w:tcW w:w="7078" w:type="dxa"/>
            <w:gridSpan w:val="5"/>
            <w:shd w:val="clear" w:color="auto" w:fill="BFBFBF" w:themeFill="background1" w:themeFillShade="BF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Syphilis Diagnosis</w:t>
            </w:r>
          </w:p>
        </w:tc>
        <w:tc>
          <w:tcPr>
            <w:tcW w:w="803" w:type="dxa"/>
            <w:vMerge w:val="restart"/>
            <w:shd w:val="clear" w:color="auto" w:fill="BFBFBF" w:themeFill="background1" w:themeFillShade="BF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52E05" w:rsidRPr="00337699" w:rsidTr="00B0734F">
        <w:trPr>
          <w:trHeight w:val="307"/>
        </w:trPr>
        <w:tc>
          <w:tcPr>
            <w:tcW w:w="927" w:type="dxa"/>
            <w:vMerge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BFBFBF" w:themeFill="background1" w:themeFillShade="BF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Primary</w:t>
            </w: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Secondary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Early Latent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Unknown Duration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Late Latent</w:t>
            </w:r>
          </w:p>
        </w:tc>
        <w:tc>
          <w:tcPr>
            <w:tcW w:w="803" w:type="dxa"/>
            <w:vMerge/>
            <w:shd w:val="clear" w:color="auto" w:fill="BFBFBF" w:themeFill="background1" w:themeFillShade="BF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E05" w:rsidRPr="00337699" w:rsidTr="00B0734F">
        <w:trPr>
          <w:trHeight w:val="277"/>
        </w:trPr>
        <w:tc>
          <w:tcPr>
            <w:tcW w:w="927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≤14</m:t>
                </m:r>
              </m:oMath>
            </m:oMathPara>
          </w:p>
        </w:tc>
        <w:tc>
          <w:tcPr>
            <w:tcW w:w="1257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</w:tr>
      <w:tr w:rsidR="00552E05" w:rsidRPr="00337699" w:rsidTr="00B0734F">
        <w:trPr>
          <w:trHeight w:val="277"/>
        </w:trPr>
        <w:tc>
          <w:tcPr>
            <w:tcW w:w="927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1257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21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5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62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3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290</w:t>
            </w:r>
          </w:p>
        </w:tc>
      </w:tr>
      <w:tr w:rsidR="00552E05" w:rsidRPr="00337699" w:rsidTr="00B0734F">
        <w:trPr>
          <w:trHeight w:val="277"/>
        </w:trPr>
        <w:tc>
          <w:tcPr>
            <w:tcW w:w="927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1257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1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62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3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343</w:t>
            </w:r>
          </w:p>
        </w:tc>
      </w:tr>
      <w:tr w:rsidR="00552E05" w:rsidRPr="00337699" w:rsidTr="00B0734F">
        <w:trPr>
          <w:trHeight w:val="277"/>
        </w:trPr>
        <w:tc>
          <w:tcPr>
            <w:tcW w:w="927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35-44</w:t>
            </w:r>
          </w:p>
        </w:tc>
        <w:tc>
          <w:tcPr>
            <w:tcW w:w="1257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1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5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2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3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188</w:t>
            </w:r>
          </w:p>
        </w:tc>
      </w:tr>
      <w:tr w:rsidR="00552E05" w:rsidRPr="00337699" w:rsidTr="00B0734F">
        <w:trPr>
          <w:trHeight w:val="277"/>
        </w:trPr>
        <w:tc>
          <w:tcPr>
            <w:tcW w:w="927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1257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1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2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3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126</w:t>
            </w:r>
          </w:p>
        </w:tc>
      </w:tr>
      <w:tr w:rsidR="00552E05" w:rsidRPr="00337699" w:rsidTr="00B0734F">
        <w:trPr>
          <w:trHeight w:val="277"/>
        </w:trPr>
        <w:tc>
          <w:tcPr>
            <w:tcW w:w="927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55-64</w:t>
            </w:r>
          </w:p>
        </w:tc>
        <w:tc>
          <w:tcPr>
            <w:tcW w:w="1257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2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3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84</w:t>
            </w:r>
          </w:p>
        </w:tc>
      </w:tr>
      <w:tr w:rsidR="00552E05" w:rsidRPr="00337699" w:rsidTr="00B0734F">
        <w:trPr>
          <w:trHeight w:val="292"/>
        </w:trPr>
        <w:tc>
          <w:tcPr>
            <w:tcW w:w="927" w:type="dxa"/>
            <w:shd w:val="clear" w:color="auto" w:fill="F2F2F2" w:themeFill="background1" w:themeFillShade="F2"/>
          </w:tcPr>
          <w:p w:rsidR="00552E05" w:rsidRPr="00337699" w:rsidRDefault="00552E05" w:rsidP="00552E05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≥65</m:t>
                </m:r>
              </m:oMath>
            </m:oMathPara>
          </w:p>
        </w:tc>
        <w:tc>
          <w:tcPr>
            <w:tcW w:w="1257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3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24</w:t>
            </w:r>
          </w:p>
        </w:tc>
      </w:tr>
      <w:tr w:rsidR="00552E05" w:rsidRPr="00337699" w:rsidTr="00B0734F">
        <w:trPr>
          <w:trHeight w:val="292"/>
        </w:trPr>
        <w:tc>
          <w:tcPr>
            <w:tcW w:w="927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57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21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35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62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03" w:type="dxa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1,056</w:t>
            </w:r>
          </w:p>
        </w:tc>
      </w:tr>
    </w:tbl>
    <w:p w:rsidR="00552E05" w:rsidRPr="00337699" w:rsidRDefault="00552E05" w:rsidP="00306F88">
      <w:pPr>
        <w:rPr>
          <w:rFonts w:ascii="Times New Roman" w:hAnsi="Times New Roman" w:cs="Times New Roman"/>
        </w:rPr>
      </w:pPr>
    </w:p>
    <w:tbl>
      <w:tblPr>
        <w:tblStyle w:val="TableGrid"/>
        <w:tblW w:w="8808" w:type="dxa"/>
        <w:tblLayout w:type="fixed"/>
        <w:tblLook w:val="04A0" w:firstRow="1" w:lastRow="0" w:firstColumn="1" w:lastColumn="0" w:noHBand="0" w:noVBand="1"/>
      </w:tblPr>
      <w:tblGrid>
        <w:gridCol w:w="1795"/>
        <w:gridCol w:w="1170"/>
        <w:gridCol w:w="1350"/>
        <w:gridCol w:w="1260"/>
        <w:gridCol w:w="1260"/>
        <w:gridCol w:w="1170"/>
        <w:gridCol w:w="803"/>
      </w:tblGrid>
      <w:tr w:rsidR="00552E05" w:rsidRPr="00337699" w:rsidTr="00E574A5">
        <w:trPr>
          <w:trHeight w:val="292"/>
        </w:trPr>
        <w:tc>
          <w:tcPr>
            <w:tcW w:w="1795" w:type="dxa"/>
            <w:vMerge w:val="restart"/>
            <w:shd w:val="clear" w:color="auto" w:fill="BFBFBF" w:themeFill="background1" w:themeFillShade="BF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  <w:b/>
              </w:rPr>
              <w:t>Health</w:t>
            </w:r>
            <w:r w:rsidRPr="00337699">
              <w:rPr>
                <w:rFonts w:ascii="Times New Roman" w:hAnsi="Times New Roman" w:cs="Times New Roman"/>
              </w:rPr>
              <w:t xml:space="preserve"> </w:t>
            </w:r>
            <w:r w:rsidRPr="00337699">
              <w:rPr>
                <w:rFonts w:ascii="Times New Roman" w:hAnsi="Times New Roman" w:cs="Times New Roman"/>
                <w:b/>
              </w:rPr>
              <w:t>Regions</w:t>
            </w:r>
          </w:p>
        </w:tc>
        <w:tc>
          <w:tcPr>
            <w:tcW w:w="6210" w:type="dxa"/>
            <w:gridSpan w:val="5"/>
            <w:shd w:val="clear" w:color="auto" w:fill="BFBFBF" w:themeFill="background1" w:themeFillShade="BF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Syphilis Diagnosis</w:t>
            </w:r>
          </w:p>
        </w:tc>
        <w:tc>
          <w:tcPr>
            <w:tcW w:w="803" w:type="dxa"/>
            <w:vMerge w:val="restart"/>
            <w:shd w:val="clear" w:color="auto" w:fill="BFBFBF" w:themeFill="background1" w:themeFillShade="BF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52E05" w:rsidRPr="00337699" w:rsidTr="00B0734F">
        <w:trPr>
          <w:trHeight w:val="307"/>
        </w:trPr>
        <w:tc>
          <w:tcPr>
            <w:tcW w:w="1795" w:type="dxa"/>
            <w:vMerge/>
            <w:shd w:val="clear" w:color="auto" w:fill="BFBFBF" w:themeFill="background1" w:themeFillShade="BF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Primary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Secondary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Early Latent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52E05" w:rsidRPr="00337699" w:rsidRDefault="00552E05" w:rsidP="00B0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Unknown Duration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Late Latent</w:t>
            </w:r>
          </w:p>
        </w:tc>
        <w:tc>
          <w:tcPr>
            <w:tcW w:w="803" w:type="dxa"/>
            <w:vMerge/>
            <w:shd w:val="clear" w:color="auto" w:fill="BFBFBF" w:themeFill="background1" w:themeFillShade="BF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</w:p>
        </w:tc>
      </w:tr>
      <w:tr w:rsidR="00552E05" w:rsidRPr="00337699" w:rsidTr="00B0734F">
        <w:trPr>
          <w:trHeight w:val="277"/>
        </w:trPr>
        <w:tc>
          <w:tcPr>
            <w:tcW w:w="1795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Arecibo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80</w:t>
            </w:r>
          </w:p>
        </w:tc>
      </w:tr>
      <w:tr w:rsidR="00552E05" w:rsidRPr="00337699" w:rsidTr="00B0734F">
        <w:trPr>
          <w:trHeight w:val="277"/>
        </w:trPr>
        <w:tc>
          <w:tcPr>
            <w:tcW w:w="1795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Bayamón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3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225</w:t>
            </w:r>
          </w:p>
        </w:tc>
      </w:tr>
      <w:tr w:rsidR="00552E05" w:rsidRPr="00337699" w:rsidTr="00B0734F">
        <w:trPr>
          <w:trHeight w:val="277"/>
        </w:trPr>
        <w:tc>
          <w:tcPr>
            <w:tcW w:w="1795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Caguas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3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159</w:t>
            </w:r>
          </w:p>
        </w:tc>
      </w:tr>
      <w:tr w:rsidR="00552E05" w:rsidRPr="00337699" w:rsidTr="00B0734F">
        <w:trPr>
          <w:trHeight w:val="277"/>
        </w:trPr>
        <w:tc>
          <w:tcPr>
            <w:tcW w:w="1795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Fajardo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33</w:t>
            </w:r>
          </w:p>
        </w:tc>
      </w:tr>
      <w:tr w:rsidR="00552E05" w:rsidRPr="00337699" w:rsidTr="00B0734F">
        <w:trPr>
          <w:trHeight w:val="277"/>
        </w:trPr>
        <w:tc>
          <w:tcPr>
            <w:tcW w:w="1795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Isabela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54</w:t>
            </w:r>
          </w:p>
        </w:tc>
      </w:tr>
      <w:tr w:rsidR="00552E05" w:rsidRPr="00337699" w:rsidTr="00B0734F">
        <w:trPr>
          <w:trHeight w:val="277"/>
        </w:trPr>
        <w:tc>
          <w:tcPr>
            <w:tcW w:w="1795" w:type="dxa"/>
            <w:shd w:val="clear" w:color="auto" w:fill="F2F2F2" w:themeFill="background1" w:themeFillShade="F2"/>
          </w:tcPr>
          <w:p w:rsidR="00552E05" w:rsidRPr="00337699" w:rsidRDefault="00552E05" w:rsidP="00552E05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Mayagüez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51</w:t>
            </w:r>
          </w:p>
        </w:tc>
      </w:tr>
      <w:tr w:rsidR="00552E05" w:rsidRPr="00337699" w:rsidTr="00B0734F">
        <w:trPr>
          <w:trHeight w:val="292"/>
        </w:trPr>
        <w:tc>
          <w:tcPr>
            <w:tcW w:w="1795" w:type="dxa"/>
            <w:shd w:val="clear" w:color="auto" w:fill="F2F2F2" w:themeFill="background1" w:themeFillShade="F2"/>
          </w:tcPr>
          <w:p w:rsidR="00552E05" w:rsidRPr="00337699" w:rsidRDefault="00552E05" w:rsidP="00552E05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San Juan/Metro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3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336</w:t>
            </w:r>
          </w:p>
        </w:tc>
      </w:tr>
      <w:tr w:rsidR="00B0734F" w:rsidRPr="00337699" w:rsidTr="00B0734F">
        <w:trPr>
          <w:trHeight w:val="292"/>
        </w:trPr>
        <w:tc>
          <w:tcPr>
            <w:tcW w:w="1795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Ponce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3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118</w:t>
            </w:r>
          </w:p>
        </w:tc>
      </w:tr>
      <w:tr w:rsidR="00552E05" w:rsidRPr="00337699" w:rsidTr="00B0734F">
        <w:trPr>
          <w:trHeight w:val="292"/>
        </w:trPr>
        <w:tc>
          <w:tcPr>
            <w:tcW w:w="1795" w:type="dxa"/>
            <w:shd w:val="clear" w:color="auto" w:fill="F2F2F2" w:themeFill="background1" w:themeFillShade="F2"/>
          </w:tcPr>
          <w:p w:rsidR="00552E05" w:rsidRPr="00337699" w:rsidRDefault="00552E05" w:rsidP="00B0734F">
            <w:pPr>
              <w:rPr>
                <w:rFonts w:ascii="Times New Roman" w:hAnsi="Times New Roman" w:cs="Times New Roman"/>
                <w:b/>
              </w:rPr>
            </w:pPr>
            <w:r w:rsidRPr="0033769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26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03" w:type="dxa"/>
            <w:vAlign w:val="center"/>
          </w:tcPr>
          <w:p w:rsidR="00552E05" w:rsidRPr="00337699" w:rsidRDefault="00B76450" w:rsidP="00B0734F">
            <w:pPr>
              <w:jc w:val="center"/>
              <w:rPr>
                <w:rFonts w:ascii="Times New Roman" w:hAnsi="Times New Roman" w:cs="Times New Roman"/>
              </w:rPr>
            </w:pPr>
            <w:r w:rsidRPr="00337699">
              <w:rPr>
                <w:rFonts w:ascii="Times New Roman" w:hAnsi="Times New Roman" w:cs="Times New Roman"/>
              </w:rPr>
              <w:t>1,056</w:t>
            </w:r>
          </w:p>
        </w:tc>
      </w:tr>
    </w:tbl>
    <w:p w:rsidR="00B76450" w:rsidRPr="00337699" w:rsidRDefault="00B76450" w:rsidP="00B76450">
      <w:pPr>
        <w:rPr>
          <w:rFonts w:ascii="Times New Roman" w:hAnsi="Times New Roman" w:cs="Times New Roman"/>
        </w:rPr>
      </w:pPr>
    </w:p>
    <w:p w:rsidR="00306F88" w:rsidRPr="00337699" w:rsidRDefault="00306F88" w:rsidP="00306F88">
      <w:pPr>
        <w:rPr>
          <w:sz w:val="36"/>
          <w:szCs w:val="36"/>
        </w:rPr>
      </w:pPr>
    </w:p>
    <w:sectPr w:rsidR="00306F88" w:rsidRPr="00337699" w:rsidSect="002509C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6A" w:rsidRDefault="0096336A" w:rsidP="002C23D5">
      <w:r>
        <w:separator/>
      </w:r>
    </w:p>
  </w:endnote>
  <w:endnote w:type="continuationSeparator" w:id="0">
    <w:p w:rsidR="0096336A" w:rsidRDefault="0096336A" w:rsidP="002C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CC" w:rsidRPr="00591FB5" w:rsidRDefault="00BB0BCC" w:rsidP="00BB0BCC">
    <w:pPr>
      <w:pStyle w:val="NoSpacing"/>
      <w:rPr>
        <w:i/>
        <w:lang w:eastAsia="es-PR"/>
      </w:rPr>
    </w:pPr>
    <w:r w:rsidRPr="00591FB5">
      <w:rPr>
        <w:b/>
        <w:i/>
        <w:lang w:val="en" w:eastAsia="es-PR"/>
      </w:rPr>
      <w:t>Source:</w:t>
    </w:r>
    <w:r w:rsidRPr="00591FB5">
      <w:rPr>
        <w:i/>
        <w:lang w:val="en" w:eastAsia="es-PR"/>
      </w:rPr>
      <w:t xml:space="preserve"> Puerto Rico Health Department, STD/HIV/AIDS Prevention Division</w:t>
    </w:r>
    <w:r w:rsidR="00591FB5" w:rsidRPr="00591FB5">
      <w:rPr>
        <w:i/>
        <w:lang w:val="en" w:eastAsia="es-PR"/>
      </w:rPr>
      <w:t xml:space="preserve">, </w:t>
    </w:r>
    <w:r w:rsidRPr="00591FB5">
      <w:rPr>
        <w:i/>
        <w:lang w:val="en" w:eastAsia="es-PR"/>
      </w:rPr>
      <w:t>S</w:t>
    </w:r>
    <w:r w:rsidR="00591FB5" w:rsidRPr="00591FB5">
      <w:rPr>
        <w:i/>
        <w:lang w:val="en" w:eastAsia="es-PR"/>
      </w:rPr>
      <w:t>TD</w:t>
    </w:r>
    <w:r w:rsidR="00591FB5">
      <w:rPr>
        <w:i/>
        <w:lang w:val="en" w:eastAsia="es-PR"/>
      </w:rPr>
      <w:t xml:space="preserve"> </w:t>
    </w:r>
    <w:r w:rsidRPr="00591FB5">
      <w:rPr>
        <w:i/>
        <w:lang w:val="en" w:eastAsia="es-PR"/>
      </w:rPr>
      <w:t>Surveillance</w:t>
    </w:r>
    <w:r w:rsidR="00591FB5" w:rsidRPr="00591FB5">
      <w:rPr>
        <w:i/>
        <w:lang w:val="en" w:eastAsia="es-PR"/>
      </w:rPr>
      <w:t xml:space="preserve"> Office, 2019.</w:t>
    </w:r>
  </w:p>
  <w:p w:rsidR="002C23D5" w:rsidRPr="002C23D5" w:rsidRDefault="002C23D5" w:rsidP="002C23D5">
    <w:pPr>
      <w:pStyle w:val="Footer"/>
      <w:jc w:val="right"/>
      <w:rPr>
        <w:rFonts w:ascii="Times New Roman" w:hAnsi="Times New Roman" w:cs="Times New Roman"/>
        <w:b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7792B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2C23D5">
      <w:rPr>
        <w:rFonts w:ascii="Times New Roman" w:eastAsiaTheme="majorEastAsia" w:hAnsi="Times New Roman" w:cs="Times New Roman"/>
        <w:b/>
        <w:sz w:val="22"/>
        <w:szCs w:val="20"/>
      </w:rPr>
      <w:t xml:space="preserve">PAGE </w:t>
    </w:r>
    <w:r w:rsidRPr="002C23D5">
      <w:rPr>
        <w:rFonts w:ascii="Times New Roman" w:eastAsiaTheme="minorEastAsia" w:hAnsi="Times New Roman" w:cs="Times New Roman"/>
        <w:b/>
        <w:sz w:val="22"/>
        <w:szCs w:val="20"/>
      </w:rPr>
      <w:fldChar w:fldCharType="begin"/>
    </w:r>
    <w:r w:rsidRPr="002C23D5">
      <w:rPr>
        <w:rFonts w:ascii="Times New Roman" w:hAnsi="Times New Roman" w:cs="Times New Roman"/>
        <w:b/>
        <w:sz w:val="22"/>
        <w:szCs w:val="20"/>
      </w:rPr>
      <w:instrText xml:space="preserve"> PAGE    \* MERGEFORMAT </w:instrText>
    </w:r>
    <w:r w:rsidRPr="002C23D5">
      <w:rPr>
        <w:rFonts w:ascii="Times New Roman" w:eastAsiaTheme="minorEastAsia" w:hAnsi="Times New Roman" w:cs="Times New Roman"/>
        <w:b/>
        <w:sz w:val="22"/>
        <w:szCs w:val="20"/>
      </w:rPr>
      <w:fldChar w:fldCharType="separate"/>
    </w:r>
    <w:r w:rsidR="00EF31FE" w:rsidRPr="00EF31FE">
      <w:rPr>
        <w:rFonts w:ascii="Times New Roman" w:eastAsiaTheme="majorEastAsia" w:hAnsi="Times New Roman" w:cs="Times New Roman"/>
        <w:b/>
        <w:noProof/>
        <w:sz w:val="22"/>
        <w:szCs w:val="20"/>
      </w:rPr>
      <w:t>1</w:t>
    </w:r>
    <w:r w:rsidRPr="002C23D5">
      <w:rPr>
        <w:rFonts w:ascii="Times New Roman" w:eastAsiaTheme="majorEastAsia" w:hAnsi="Times New Roman" w:cs="Times New Roman"/>
        <w:b/>
        <w:noProof/>
        <w:sz w:val="22"/>
        <w:szCs w:val="20"/>
      </w:rPr>
      <w:fldChar w:fldCharType="end"/>
    </w:r>
    <w:r w:rsidRPr="002C23D5">
      <w:rPr>
        <w:rFonts w:ascii="Times New Roman" w:eastAsiaTheme="majorEastAsia" w:hAnsi="Times New Roman" w:cs="Times New Roman"/>
        <w:b/>
        <w:noProof/>
        <w:sz w:val="22"/>
        <w:szCs w:val="20"/>
      </w:rPr>
      <w:t xml:space="preserve"> OF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6A" w:rsidRDefault="0096336A" w:rsidP="002C23D5">
      <w:r>
        <w:separator/>
      </w:r>
    </w:p>
  </w:footnote>
  <w:footnote w:type="continuationSeparator" w:id="0">
    <w:p w:rsidR="0096336A" w:rsidRDefault="0096336A" w:rsidP="002C2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B5" w:rsidRPr="00591FB5" w:rsidRDefault="00591FB5" w:rsidP="00591FB5">
    <w:pPr>
      <w:pStyle w:val="Header"/>
      <w:jc w:val="center"/>
      <w:rPr>
        <w:b/>
        <w:lang w:val="en" w:eastAsia="es-PR"/>
      </w:rPr>
    </w:pPr>
    <w:r w:rsidRPr="00591FB5">
      <w:rPr>
        <w:b/>
        <w:noProof/>
      </w:rPr>
      <w:drawing>
        <wp:anchor distT="0" distB="0" distL="114300" distR="114300" simplePos="0" relativeHeight="251662336" behindDoc="0" locked="0" layoutInCell="1" allowOverlap="1" wp14:anchorId="2FB0F478" wp14:editId="329F6B0C">
          <wp:simplePos x="0" y="0"/>
          <wp:positionH relativeFrom="rightMargin">
            <wp:posOffset>-116205</wp:posOffset>
          </wp:positionH>
          <wp:positionV relativeFrom="paragraph">
            <wp:posOffset>-118110</wp:posOffset>
          </wp:positionV>
          <wp:extent cx="861060" cy="787400"/>
          <wp:effectExtent l="0" t="0" r="0" b="0"/>
          <wp:wrapNone/>
          <wp:docPr id="3" name="Imagen 3" descr="Resultado de imagen para logo departamento de salud de puerto 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n para logo departamento de salud de puerto Ric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87" t="14615" r="33898" b="36850"/>
                  <a:stretch/>
                </pic:blipFill>
                <pic:spPr bwMode="auto">
                  <a:xfrm>
                    <a:off x="0" y="0"/>
                    <a:ext cx="8610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FB5">
      <w:rPr>
        <w:b/>
        <w:noProof/>
      </w:rPr>
      <w:drawing>
        <wp:anchor distT="0" distB="0" distL="114300" distR="114300" simplePos="0" relativeHeight="251661312" behindDoc="0" locked="0" layoutInCell="1" allowOverlap="1" wp14:anchorId="3756174B" wp14:editId="7CC86AAA">
          <wp:simplePos x="0" y="0"/>
          <wp:positionH relativeFrom="leftMargin">
            <wp:posOffset>299085</wp:posOffset>
          </wp:positionH>
          <wp:positionV relativeFrom="paragraph">
            <wp:posOffset>-133985</wp:posOffset>
          </wp:positionV>
          <wp:extent cx="838200" cy="821690"/>
          <wp:effectExtent l="0" t="0" r="0" b="0"/>
          <wp:wrapNone/>
          <wp:docPr id="1" name="Imagen 1" descr="Resultado de imagen para logo departamento de salud de puerto 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partamento de salud de puerto Ric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753"/>
                  <a:stretch/>
                </pic:blipFill>
                <pic:spPr bwMode="auto">
                  <a:xfrm>
                    <a:off x="0" y="0"/>
                    <a:ext cx="8382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n" w:eastAsia="es-PR"/>
      </w:rPr>
      <w:t>PUERTO RICO HEALTH DEPARTMENT</w:t>
    </w:r>
  </w:p>
  <w:p w:rsidR="00591FB5" w:rsidRPr="00591FB5" w:rsidRDefault="00591FB5" w:rsidP="00591FB5">
    <w:pPr>
      <w:pStyle w:val="Header"/>
      <w:jc w:val="center"/>
      <w:rPr>
        <w:b/>
        <w:lang w:val="en" w:eastAsia="es-PR"/>
      </w:rPr>
    </w:pPr>
    <w:r w:rsidRPr="00591FB5">
      <w:rPr>
        <w:b/>
        <w:lang w:val="en" w:eastAsia="es-PR"/>
      </w:rPr>
      <w:t xml:space="preserve">HIV/AIDS </w:t>
    </w:r>
    <w:r>
      <w:rPr>
        <w:b/>
        <w:lang w:val="en" w:eastAsia="es-PR"/>
      </w:rPr>
      <w:t xml:space="preserve">&amp; STD </w:t>
    </w:r>
    <w:r w:rsidRPr="00591FB5">
      <w:rPr>
        <w:b/>
        <w:lang w:val="en" w:eastAsia="es-PR"/>
      </w:rPr>
      <w:t>PREVENTION DIVISION</w:t>
    </w:r>
  </w:p>
  <w:p w:rsidR="00BB0BCC" w:rsidRDefault="00591FB5" w:rsidP="00591FB5">
    <w:pPr>
      <w:pStyle w:val="Header"/>
      <w:jc w:val="center"/>
      <w:rPr>
        <w:b/>
        <w:lang w:val="en" w:eastAsia="es-PR"/>
      </w:rPr>
    </w:pPr>
    <w:r w:rsidRPr="00591FB5">
      <w:rPr>
        <w:b/>
        <w:lang w:val="en" w:eastAsia="es-PR"/>
      </w:rPr>
      <w:t>STD SU</w:t>
    </w:r>
    <w:r>
      <w:rPr>
        <w:b/>
        <w:lang w:val="en" w:eastAsia="es-PR"/>
      </w:rPr>
      <w:t>RVEILLANCE PROGRAM</w:t>
    </w:r>
  </w:p>
  <w:p w:rsidR="00591FB5" w:rsidRPr="00591FB5" w:rsidRDefault="00591FB5" w:rsidP="00591FB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00F4"/>
    <w:multiLevelType w:val="hybridMultilevel"/>
    <w:tmpl w:val="985479CC"/>
    <w:lvl w:ilvl="0" w:tplc="5608E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88"/>
    <w:rsid w:val="00082615"/>
    <w:rsid w:val="000D0D67"/>
    <w:rsid w:val="00121FF9"/>
    <w:rsid w:val="00150219"/>
    <w:rsid w:val="001F43EC"/>
    <w:rsid w:val="0021648E"/>
    <w:rsid w:val="002509CD"/>
    <w:rsid w:val="002764D4"/>
    <w:rsid w:val="002C23D5"/>
    <w:rsid w:val="00306F88"/>
    <w:rsid w:val="00316A7D"/>
    <w:rsid w:val="00322319"/>
    <w:rsid w:val="00337699"/>
    <w:rsid w:val="003A5563"/>
    <w:rsid w:val="003C6B0C"/>
    <w:rsid w:val="003E1969"/>
    <w:rsid w:val="003E22E3"/>
    <w:rsid w:val="003E3BE3"/>
    <w:rsid w:val="004A139C"/>
    <w:rsid w:val="005007C2"/>
    <w:rsid w:val="00552E05"/>
    <w:rsid w:val="005863E5"/>
    <w:rsid w:val="00591FB5"/>
    <w:rsid w:val="005F0078"/>
    <w:rsid w:val="0068640C"/>
    <w:rsid w:val="0069026E"/>
    <w:rsid w:val="006B690A"/>
    <w:rsid w:val="00713CB1"/>
    <w:rsid w:val="0076308C"/>
    <w:rsid w:val="008161E3"/>
    <w:rsid w:val="00821742"/>
    <w:rsid w:val="00833F3F"/>
    <w:rsid w:val="00877265"/>
    <w:rsid w:val="0096336A"/>
    <w:rsid w:val="009801DD"/>
    <w:rsid w:val="00AB35A9"/>
    <w:rsid w:val="00AF26D7"/>
    <w:rsid w:val="00AF7062"/>
    <w:rsid w:val="00B0734F"/>
    <w:rsid w:val="00B3248B"/>
    <w:rsid w:val="00B76450"/>
    <w:rsid w:val="00BB0BCC"/>
    <w:rsid w:val="00BF00F1"/>
    <w:rsid w:val="00C41D88"/>
    <w:rsid w:val="00CA321E"/>
    <w:rsid w:val="00CE167C"/>
    <w:rsid w:val="00CF3B97"/>
    <w:rsid w:val="00D247EA"/>
    <w:rsid w:val="00D27695"/>
    <w:rsid w:val="00D722B4"/>
    <w:rsid w:val="00E12B23"/>
    <w:rsid w:val="00E30A94"/>
    <w:rsid w:val="00E574A5"/>
    <w:rsid w:val="00EF31FE"/>
    <w:rsid w:val="00F1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8982A-3DCA-4646-85C8-7E49A978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A7D"/>
    <w:rPr>
      <w:color w:val="808080"/>
    </w:rPr>
  </w:style>
  <w:style w:type="paragraph" w:styleId="NoSpacing">
    <w:name w:val="No Spacing"/>
    <w:uiPriority w:val="1"/>
    <w:qFormat/>
    <w:rsid w:val="00E574A5"/>
    <w:rPr>
      <w:lang w:val="en-US"/>
    </w:rPr>
  </w:style>
  <w:style w:type="paragraph" w:styleId="ListParagraph">
    <w:name w:val="List Paragraph"/>
    <w:basedOn w:val="Normal"/>
    <w:uiPriority w:val="34"/>
    <w:qFormat/>
    <w:rsid w:val="00E57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D5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0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0BCC"/>
    <w:rPr>
      <w:rFonts w:ascii="Courier New" w:eastAsia="Times New Roman" w:hAnsi="Courier New" w:cs="Courier New"/>
      <w:sz w:val="20"/>
      <w:szCs w:val="20"/>
      <w:lang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7C36-E7D9-4D72-ABAA-8BE49322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 AROCHO CABAN</dc:creator>
  <cp:keywords/>
  <dc:description/>
  <cp:lastModifiedBy>José Colón García</cp:lastModifiedBy>
  <cp:revision>2</cp:revision>
  <dcterms:created xsi:type="dcterms:W3CDTF">2019-09-23T19:18:00Z</dcterms:created>
  <dcterms:modified xsi:type="dcterms:W3CDTF">2019-09-23T19:18:00Z</dcterms:modified>
</cp:coreProperties>
</file>